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0118B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7818F8">
        <w:rPr>
          <w:rFonts w:ascii="Arial" w:hAnsi="Arial" w:cs="Arial"/>
          <w:sz w:val="24"/>
          <w:szCs w:val="24"/>
        </w:rPr>
        <w:t>J</w:t>
      </w:r>
      <w:r w:rsidR="00B0118B">
        <w:rPr>
          <w:rFonts w:ascii="Arial" w:hAnsi="Arial" w:cs="Arial"/>
          <w:sz w:val="24"/>
          <w:szCs w:val="24"/>
        </w:rPr>
        <w:t>osé Matias Filho</w:t>
      </w:r>
      <w:r w:rsidR="007818F8">
        <w:rPr>
          <w:rFonts w:ascii="Arial" w:hAnsi="Arial" w:cs="Arial"/>
          <w:sz w:val="24"/>
          <w:szCs w:val="24"/>
        </w:rPr>
        <w:t xml:space="preserve"> </w:t>
      </w:r>
      <w:r w:rsidR="00B0118B">
        <w:rPr>
          <w:rFonts w:ascii="Arial" w:hAnsi="Arial" w:cs="Arial"/>
          <w:sz w:val="24"/>
          <w:szCs w:val="24"/>
        </w:rPr>
        <w:t>no Bairro Dona Margarida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18B" w:rsidRPr="00C355D1" w:rsidRDefault="009A7C1A" w:rsidP="00B0118B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B0118B">
        <w:rPr>
          <w:rFonts w:ascii="Arial" w:hAnsi="Arial" w:cs="Arial"/>
          <w:sz w:val="24"/>
          <w:szCs w:val="24"/>
        </w:rPr>
        <w:t>em toda extensão da Rua José Matias Filho no Bairro Dona Margarida.</w:t>
      </w:r>
      <w:r w:rsidR="00B0118B" w:rsidRPr="00C355D1">
        <w:rPr>
          <w:rFonts w:ascii="Arial" w:hAnsi="Arial" w:cs="Arial"/>
          <w:sz w:val="24"/>
          <w:szCs w:val="24"/>
        </w:rPr>
        <w:t xml:space="preserve"> </w:t>
      </w:r>
    </w:p>
    <w:p w:rsidR="005D1A8F" w:rsidRPr="00C355D1" w:rsidRDefault="005D1A8F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0118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f1767ec40e42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ad6c50-6b71-425b-98ef-2ad53a42f80a.png" Id="Rfd088e0524ad4b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ad6c50-6b71-425b-98ef-2ad53a42f80a.png" Id="R57f1767ec40e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2017-01-18T15:50:00Z</dcterms:created>
  <dcterms:modified xsi:type="dcterms:W3CDTF">2017-01-18T15:55:00Z</dcterms:modified>
</cp:coreProperties>
</file>