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D6A17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0D6A17">
        <w:rPr>
          <w:rFonts w:ascii="Arial" w:hAnsi="Arial" w:cs="Arial"/>
          <w:sz w:val="24"/>
          <w:szCs w:val="24"/>
        </w:rPr>
        <w:t xml:space="preserve">troca de lâmpada queimada na Rua </w:t>
      </w:r>
      <w:r w:rsidR="00072AC8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072AC8">
        <w:rPr>
          <w:rFonts w:ascii="Arial" w:hAnsi="Arial" w:cs="Arial"/>
          <w:sz w:val="24"/>
          <w:szCs w:val="24"/>
        </w:rPr>
        <w:t>Iatarolla</w:t>
      </w:r>
      <w:proofErr w:type="spellEnd"/>
      <w:r w:rsidR="00072AC8">
        <w:rPr>
          <w:rFonts w:ascii="Arial" w:hAnsi="Arial" w:cs="Arial"/>
          <w:sz w:val="24"/>
          <w:szCs w:val="24"/>
        </w:rPr>
        <w:t>, em frente ao número 358</w:t>
      </w:r>
      <w:r w:rsidR="000D6A17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072AC8">
        <w:rPr>
          <w:rFonts w:ascii="Arial" w:hAnsi="Arial" w:cs="Arial"/>
          <w:sz w:val="24"/>
          <w:szCs w:val="24"/>
        </w:rPr>
        <w:t>Rochelle</w:t>
      </w:r>
      <w:proofErr w:type="spellEnd"/>
      <w:r w:rsidR="00072AC8">
        <w:rPr>
          <w:rFonts w:ascii="Arial" w:hAnsi="Arial" w:cs="Arial"/>
          <w:sz w:val="24"/>
          <w:szCs w:val="24"/>
        </w:rPr>
        <w:t xml:space="preserve"> II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D6A17">
        <w:rPr>
          <w:rFonts w:ascii="Arial" w:hAnsi="Arial" w:cs="Arial"/>
          <w:bCs/>
          <w:sz w:val="24"/>
          <w:szCs w:val="24"/>
        </w:rPr>
        <w:t xml:space="preserve">a troca de lâmpada queimada na Rua José Luiz </w:t>
      </w:r>
      <w:proofErr w:type="spellStart"/>
      <w:r w:rsidR="000D6A17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0D6A17">
        <w:rPr>
          <w:rFonts w:ascii="Arial" w:hAnsi="Arial" w:cs="Arial"/>
          <w:bCs/>
          <w:sz w:val="24"/>
          <w:szCs w:val="24"/>
        </w:rPr>
        <w:t>, em frente ao número 512, no bairro Residencial Furlan.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0D6A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072AC8">
        <w:rPr>
          <w:rFonts w:ascii="Arial" w:hAnsi="Arial" w:cs="Arial"/>
        </w:rPr>
        <w:t>pelo senhor Vagner Chagas</w:t>
      </w:r>
      <w:r>
        <w:rPr>
          <w:rFonts w:ascii="Arial" w:hAnsi="Arial" w:cs="Arial"/>
        </w:rPr>
        <w:t>, morador</w:t>
      </w:r>
      <w:r w:rsidR="00072AC8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bairro, relatando a insegurança de se transitar no local pela falta de iluminação, cuja lâmpada se encontra queimada há semanas.</w:t>
      </w:r>
    </w:p>
    <w:p w:rsidR="00072AC8" w:rsidRPr="00F75516" w:rsidRDefault="00072AC8" w:rsidP="00072AC8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D61AF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AF5">
        <w:rPr>
          <w:rFonts w:ascii="Arial" w:hAnsi="Arial" w:cs="Arial"/>
          <w:sz w:val="24"/>
          <w:szCs w:val="24"/>
        </w:rPr>
        <w:t xml:space="preserve">18 </w:t>
      </w:r>
      <w:r w:rsidR="000D6A17">
        <w:rPr>
          <w:rFonts w:ascii="Arial" w:hAnsi="Arial" w:cs="Arial"/>
          <w:sz w:val="24"/>
          <w:szCs w:val="24"/>
        </w:rPr>
        <w:t>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0D6A1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0D6A1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F75516" w:rsidRDefault="000D6A17" w:rsidP="000D6A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D6A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31" w:rsidRDefault="00B87E31">
      <w:r>
        <w:separator/>
      </w:r>
    </w:p>
  </w:endnote>
  <w:endnote w:type="continuationSeparator" w:id="0">
    <w:p w:rsidR="00B87E31" w:rsidRDefault="00B8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31" w:rsidRDefault="00B87E31">
      <w:r>
        <w:separator/>
      </w:r>
    </w:p>
  </w:footnote>
  <w:footnote w:type="continuationSeparator" w:id="0">
    <w:p w:rsidR="00B87E31" w:rsidRDefault="00B87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6A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53e1f74d5b403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AC8"/>
    <w:rsid w:val="000A18C4"/>
    <w:rsid w:val="000B063E"/>
    <w:rsid w:val="000D6A17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87E31"/>
    <w:rsid w:val="00BE323B"/>
    <w:rsid w:val="00C84F71"/>
    <w:rsid w:val="00CB4541"/>
    <w:rsid w:val="00CD613B"/>
    <w:rsid w:val="00D152D7"/>
    <w:rsid w:val="00D26CB3"/>
    <w:rsid w:val="00D61AF5"/>
    <w:rsid w:val="00D81BFD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bf1b26-7e52-4857-87af-c24138024e30.png" Id="R5e0cffc0f05547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bf1b26-7e52-4857-87af-c24138024e30.png" Id="Rdf53e1f74d5b40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2017-01-18T16:11:00Z</dcterms:created>
  <dcterms:modified xsi:type="dcterms:W3CDTF">2017-01-18T16:11:00Z</dcterms:modified>
</cp:coreProperties>
</file>