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E11061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D19F0">
        <w:rPr>
          <w:rFonts w:ascii="Arial" w:hAnsi="Arial" w:cs="Arial"/>
          <w:sz w:val="24"/>
          <w:szCs w:val="24"/>
        </w:rPr>
        <w:t xml:space="preserve"> </w:t>
      </w:r>
      <w:proofErr w:type="gramEnd"/>
      <w:r w:rsidR="003D19F0">
        <w:rPr>
          <w:rFonts w:ascii="Arial" w:hAnsi="Arial" w:cs="Arial"/>
          <w:sz w:val="24"/>
          <w:szCs w:val="24"/>
        </w:rPr>
        <w:t>implantação da sinalização de pla</w:t>
      </w:r>
      <w:r w:rsidR="002D5667">
        <w:rPr>
          <w:rFonts w:ascii="Arial" w:hAnsi="Arial" w:cs="Arial"/>
          <w:sz w:val="24"/>
          <w:szCs w:val="24"/>
        </w:rPr>
        <w:t>ca de parada obrigatória “PARE”</w:t>
      </w:r>
      <w:r>
        <w:rPr>
          <w:rFonts w:ascii="Arial" w:hAnsi="Arial" w:cs="Arial"/>
          <w:sz w:val="24"/>
          <w:szCs w:val="24"/>
        </w:rPr>
        <w:t xml:space="preserve">, </w:t>
      </w:r>
      <w:r w:rsidR="003D19F0">
        <w:rPr>
          <w:rFonts w:ascii="Arial" w:hAnsi="Arial" w:cs="Arial"/>
          <w:sz w:val="24"/>
          <w:szCs w:val="24"/>
        </w:rPr>
        <w:t xml:space="preserve">localizado na </w:t>
      </w:r>
      <w:r w:rsidR="00E11061">
        <w:rPr>
          <w:rFonts w:ascii="Arial" w:hAnsi="Arial" w:cs="Arial"/>
          <w:sz w:val="24"/>
          <w:szCs w:val="24"/>
        </w:rPr>
        <w:t xml:space="preserve">Rua </w:t>
      </w:r>
      <w:r w:rsidR="002D5667">
        <w:rPr>
          <w:rFonts w:ascii="Arial" w:hAnsi="Arial" w:cs="Arial"/>
          <w:sz w:val="24"/>
          <w:szCs w:val="24"/>
        </w:rPr>
        <w:t>dos Lírios esquina com Rua dos Maracujás, no bairro Jardim Dulce.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</w:t>
      </w:r>
      <w:r w:rsidR="003D19F0">
        <w:rPr>
          <w:rFonts w:ascii="Arial" w:hAnsi="Arial" w:cs="Arial"/>
          <w:sz w:val="24"/>
          <w:szCs w:val="24"/>
        </w:rPr>
        <w:t xml:space="preserve"> implantação da sinalização de placa de parada obrigatória “PARE”, localizado na </w:t>
      </w:r>
      <w:r w:rsidR="002D5667">
        <w:rPr>
          <w:rFonts w:ascii="Arial" w:hAnsi="Arial" w:cs="Arial"/>
          <w:sz w:val="24"/>
          <w:szCs w:val="24"/>
        </w:rPr>
        <w:t>Rua dos Lírios esquina com Rua dos Maracujás, no bairro Jardim Dulce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DE7F76">
        <w:rPr>
          <w:rFonts w:ascii="Arial" w:hAnsi="Arial" w:cs="Arial"/>
          <w:bCs/>
          <w:sz w:val="24"/>
          <w:szCs w:val="24"/>
        </w:rPr>
        <w:t xml:space="preserve">por </w:t>
      </w:r>
      <w:r>
        <w:rPr>
          <w:rFonts w:ascii="Arial" w:hAnsi="Arial" w:cs="Arial"/>
          <w:bCs/>
          <w:sz w:val="24"/>
          <w:szCs w:val="24"/>
        </w:rPr>
        <w:t xml:space="preserve">este vereador </w:t>
      </w:r>
      <w:r w:rsidR="00DE7F76">
        <w:rPr>
          <w:rFonts w:ascii="Arial" w:hAnsi="Arial" w:cs="Arial"/>
          <w:bCs/>
          <w:sz w:val="24"/>
          <w:szCs w:val="24"/>
        </w:rPr>
        <w:t xml:space="preserve">buscando por providências, referente </w:t>
      </w:r>
      <w:proofErr w:type="gramStart"/>
      <w:r w:rsidR="00DE7F76">
        <w:rPr>
          <w:rFonts w:ascii="Arial" w:hAnsi="Arial" w:cs="Arial"/>
          <w:bCs/>
          <w:sz w:val="24"/>
          <w:szCs w:val="24"/>
        </w:rPr>
        <w:t>a</w:t>
      </w:r>
      <w:proofErr w:type="gramEnd"/>
      <w:r w:rsidR="00DE7F76">
        <w:rPr>
          <w:rFonts w:ascii="Arial" w:hAnsi="Arial" w:cs="Arial"/>
          <w:bCs/>
          <w:sz w:val="24"/>
          <w:szCs w:val="24"/>
        </w:rPr>
        <w:t xml:space="preserve"> falta da placa de</w:t>
      </w:r>
      <w:r>
        <w:rPr>
          <w:rFonts w:ascii="Arial" w:hAnsi="Arial" w:cs="Arial"/>
          <w:bCs/>
          <w:sz w:val="24"/>
          <w:szCs w:val="24"/>
        </w:rPr>
        <w:t xml:space="preserve"> sinalização de </w:t>
      </w:r>
      <w:r>
        <w:rPr>
          <w:rFonts w:ascii="Arial" w:hAnsi="Arial" w:cs="Arial"/>
          <w:sz w:val="24"/>
          <w:szCs w:val="24"/>
        </w:rPr>
        <w:t xml:space="preserve">parada obrigatória “PARE”, </w:t>
      </w:r>
      <w:r w:rsidR="00DE7F76">
        <w:rPr>
          <w:rFonts w:ascii="Arial" w:hAnsi="Arial" w:cs="Arial"/>
          <w:sz w:val="24"/>
          <w:szCs w:val="24"/>
        </w:rPr>
        <w:t>no local supracitado</w:t>
      </w:r>
      <w:r>
        <w:rPr>
          <w:rFonts w:ascii="Arial" w:hAnsi="Arial" w:cs="Arial"/>
          <w:sz w:val="24"/>
          <w:szCs w:val="24"/>
        </w:rPr>
        <w:t xml:space="preserve">, </w:t>
      </w:r>
      <w:r w:rsidR="00DE7F76">
        <w:rPr>
          <w:rFonts w:ascii="Arial" w:hAnsi="Arial" w:cs="Arial"/>
          <w:sz w:val="24"/>
          <w:szCs w:val="24"/>
        </w:rPr>
        <w:t>não havendo r</w:t>
      </w:r>
      <w:r>
        <w:rPr>
          <w:rFonts w:ascii="Arial" w:hAnsi="Arial" w:cs="Arial"/>
          <w:sz w:val="24"/>
          <w:szCs w:val="24"/>
        </w:rPr>
        <w:t>e</w:t>
      </w:r>
      <w:r w:rsidR="00DE7F76">
        <w:rPr>
          <w:rFonts w:ascii="Arial" w:hAnsi="Arial" w:cs="Arial"/>
          <w:sz w:val="24"/>
          <w:szCs w:val="24"/>
        </w:rPr>
        <w:t>speito entre os condutores</w:t>
      </w:r>
      <w:r>
        <w:rPr>
          <w:rFonts w:ascii="Arial" w:hAnsi="Arial" w:cs="Arial"/>
          <w:sz w:val="24"/>
          <w:szCs w:val="24"/>
        </w:rPr>
        <w:t xml:space="preserve">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1061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D19F0">
        <w:rPr>
          <w:rFonts w:ascii="Arial" w:hAnsi="Arial" w:cs="Arial"/>
          <w:sz w:val="24"/>
          <w:szCs w:val="24"/>
        </w:rPr>
        <w:t xml:space="preserve">Janeiro </w:t>
      </w:r>
      <w:r w:rsidR="00E11061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1106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F8" w:rsidRDefault="00D75AF8">
      <w:r>
        <w:separator/>
      </w:r>
    </w:p>
  </w:endnote>
  <w:endnote w:type="continuationSeparator" w:id="0">
    <w:p w:rsidR="00D75AF8" w:rsidRDefault="00D7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F8" w:rsidRDefault="00D75AF8">
      <w:r>
        <w:separator/>
      </w:r>
    </w:p>
  </w:footnote>
  <w:footnote w:type="continuationSeparator" w:id="0">
    <w:p w:rsidR="00D75AF8" w:rsidRDefault="00D75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51e9fe1add43f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566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F0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55108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7F3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0499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5AF8"/>
    <w:rsid w:val="00D76D51"/>
    <w:rsid w:val="00D95DF9"/>
    <w:rsid w:val="00DA1B35"/>
    <w:rsid w:val="00DA4D0B"/>
    <w:rsid w:val="00DC397A"/>
    <w:rsid w:val="00DD6C11"/>
    <w:rsid w:val="00DE7F76"/>
    <w:rsid w:val="00DF5406"/>
    <w:rsid w:val="00E03BF0"/>
    <w:rsid w:val="00E1106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61B"/>
    <w:rsid w:val="00FA11E8"/>
    <w:rsid w:val="00FA4F86"/>
    <w:rsid w:val="00FA5F44"/>
    <w:rsid w:val="00FB101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dd5dd9-94bb-4a50-8977-999d4611c9f5.png" Id="R95a772156d0043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dd5dd9-94bb-4a50-8977-999d4611c9f5.png" Id="R5151e9fe1add43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4039-7271-4E63-984F-04BD8131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2017-01-18T12:52:00Z</dcterms:created>
  <dcterms:modified xsi:type="dcterms:W3CDTF">2017-01-18T12:52:00Z</dcterms:modified>
</cp:coreProperties>
</file>