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9F4FEA">
        <w:rPr>
          <w:rFonts w:ascii="Arial" w:hAnsi="Arial" w:cs="Arial"/>
          <w:sz w:val="24"/>
          <w:szCs w:val="24"/>
        </w:rPr>
        <w:t>Rua Lorena na esquina com a Rua Taubaté no bairro Cidade Nova II.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>na</w:t>
      </w:r>
      <w:r w:rsidR="009F4FEA" w:rsidRPr="009F4FEA">
        <w:rPr>
          <w:rFonts w:ascii="Arial" w:hAnsi="Arial" w:cs="Arial"/>
          <w:sz w:val="24"/>
          <w:szCs w:val="24"/>
        </w:rPr>
        <w:t xml:space="preserve"> Rua Lorena na esquina com a Rua Taubaté no bairro Cidade Nova II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4FEA" w:rsidRPr="009F4FEA" w:rsidRDefault="009F4FEA" w:rsidP="009F4F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FEA">
        <w:rPr>
          <w:rFonts w:ascii="Arial" w:hAnsi="Arial" w:cs="Arial"/>
          <w:sz w:val="24"/>
          <w:szCs w:val="24"/>
        </w:rPr>
        <w:t xml:space="preserve">Neste local há um buraco de grandes dimensões que tem causado diversos problemas aos motoristas que trafegam pela via, pois, encontra-se no meio da rua e no período noturno expõe a população a acidentes e outros transtornos. </w:t>
      </w:r>
    </w:p>
    <w:p w:rsidR="009F4FEA" w:rsidRDefault="009F4FEA" w:rsidP="009F4F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FEA">
        <w:rPr>
          <w:rFonts w:ascii="Arial" w:hAnsi="Arial" w:cs="Arial"/>
          <w:sz w:val="24"/>
          <w:szCs w:val="24"/>
        </w:rPr>
        <w:t>Destarte os moradores procuraram por este vereador, que apela pela resolução do problema com urgência. Ressalto que foram colocados diversos galhos e até mesmo uma placa de sinalização para alertar os que por ali passam (foto anexa).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74834">
        <w:rPr>
          <w:rFonts w:ascii="Arial" w:hAnsi="Arial" w:cs="Arial"/>
          <w:sz w:val="24"/>
          <w:szCs w:val="24"/>
        </w:rPr>
        <w:t>1</w:t>
      </w:r>
      <w:r w:rsidR="008E208E">
        <w:rPr>
          <w:rFonts w:ascii="Arial" w:hAnsi="Arial" w:cs="Arial"/>
          <w:sz w:val="24"/>
          <w:szCs w:val="24"/>
        </w:rPr>
        <w:t>3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9F4FE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621.75pt">
            <v:imagedata r:id="rId8" o:title="60e9bec9-9055-48c4-85e6-ccf15c68cd87"/>
          </v:shape>
        </w:pict>
      </w:r>
      <w:bookmarkEnd w:id="0"/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3B" w:rsidRDefault="00633B3B">
      <w:r>
        <w:separator/>
      </w:r>
    </w:p>
  </w:endnote>
  <w:endnote w:type="continuationSeparator" w:id="0">
    <w:p w:rsidR="00633B3B" w:rsidRDefault="006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3B" w:rsidRDefault="00633B3B">
      <w:r>
        <w:separator/>
      </w:r>
    </w:p>
  </w:footnote>
  <w:footnote w:type="continuationSeparator" w:id="0">
    <w:p w:rsidR="00633B3B" w:rsidRDefault="0063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151fc8a75143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3B3B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9F4FEA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49d6748-02ae-477c-b849-e99a1f85671e.png" Id="R71bc18763d1d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49d6748-02ae-477c-b849-e99a1f85671e.png" Id="Rb1151fc8a751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2017-01-13T17:15:00Z</dcterms:created>
  <dcterms:modified xsi:type="dcterms:W3CDTF">2017-01-13T17:15:00Z</dcterms:modified>
</cp:coreProperties>
</file>