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BC04BC" w:rsidRDefault="009A7C1A" w:rsidP="00E9327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35476F">
        <w:rPr>
          <w:rFonts w:ascii="Arial" w:hAnsi="Arial" w:cs="Arial"/>
          <w:sz w:val="24"/>
          <w:szCs w:val="24"/>
        </w:rPr>
        <w:t>d</w:t>
      </w:r>
      <w:r w:rsidR="000F77C8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 w:rsidR="00BC04BC" w:rsidRPr="00BC04BC">
        <w:rPr>
          <w:rFonts w:ascii="Arial" w:hAnsi="Arial" w:cs="Arial"/>
          <w:sz w:val="24"/>
          <w:szCs w:val="24"/>
        </w:rPr>
        <w:t>Avenida Laura Santos Machado</w:t>
      </w:r>
      <w:bookmarkEnd w:id="0"/>
      <w:r w:rsidR="00BC04BC">
        <w:rPr>
          <w:rFonts w:ascii="Arial" w:hAnsi="Arial" w:cs="Arial"/>
          <w:sz w:val="24"/>
          <w:szCs w:val="24"/>
        </w:rPr>
        <w:t>, bairro Terras de S</w:t>
      </w:r>
      <w:r w:rsidR="00BC04BC" w:rsidRPr="00BC04BC">
        <w:rPr>
          <w:rFonts w:ascii="Arial" w:hAnsi="Arial" w:cs="Arial"/>
          <w:sz w:val="24"/>
          <w:szCs w:val="24"/>
        </w:rPr>
        <w:t>anta Bárbara, neste município.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77C8" w:rsidRDefault="009A7C1A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 xml:space="preserve">roçagem e limpeza da </w:t>
      </w:r>
      <w:r w:rsidR="00BC04BC">
        <w:rPr>
          <w:rFonts w:ascii="Arial" w:hAnsi="Arial" w:cs="Arial"/>
          <w:sz w:val="24"/>
          <w:szCs w:val="24"/>
        </w:rPr>
        <w:t xml:space="preserve">roçagem e limpeza da </w:t>
      </w:r>
      <w:r w:rsidR="00BC04BC" w:rsidRPr="00BC04BC">
        <w:rPr>
          <w:rFonts w:ascii="Arial" w:hAnsi="Arial" w:cs="Arial"/>
          <w:sz w:val="24"/>
          <w:szCs w:val="24"/>
        </w:rPr>
        <w:t>Avenida Laura Santos Machado</w:t>
      </w:r>
      <w:r w:rsidR="00BC04BC">
        <w:rPr>
          <w:rFonts w:ascii="Arial" w:hAnsi="Arial" w:cs="Arial"/>
          <w:sz w:val="24"/>
          <w:szCs w:val="24"/>
        </w:rPr>
        <w:t>, bairro Terras de S</w:t>
      </w:r>
      <w:r w:rsidR="00BC04BC" w:rsidRPr="00BC04BC">
        <w:rPr>
          <w:rFonts w:ascii="Arial" w:hAnsi="Arial" w:cs="Arial"/>
          <w:sz w:val="24"/>
          <w:szCs w:val="24"/>
        </w:rPr>
        <w:t>anta Bárbara</w:t>
      </w:r>
      <w:r w:rsidR="000F77C8">
        <w:rPr>
          <w:rFonts w:ascii="Arial" w:hAnsi="Arial" w:cs="Arial"/>
          <w:sz w:val="24"/>
          <w:szCs w:val="24"/>
        </w:rPr>
        <w:t>.</w:t>
      </w:r>
      <w:r w:rsidR="000F77C8" w:rsidRPr="00C355D1">
        <w:rPr>
          <w:rFonts w:ascii="Arial" w:hAnsi="Arial" w:cs="Arial"/>
          <w:sz w:val="24"/>
          <w:szCs w:val="24"/>
        </w:rPr>
        <w:t xml:space="preserve"> </w:t>
      </w:r>
    </w:p>
    <w:p w:rsidR="000F77C8" w:rsidRDefault="000F77C8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C04BC">
        <w:rPr>
          <w:rFonts w:ascii="Arial" w:hAnsi="Arial" w:cs="Arial"/>
          <w:sz w:val="24"/>
          <w:szCs w:val="24"/>
        </w:rPr>
        <w:t>13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7585be05c64f6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6168D"/>
    <w:rsid w:val="002F7FDC"/>
    <w:rsid w:val="00324673"/>
    <w:rsid w:val="0033648A"/>
    <w:rsid w:val="0035476F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BB5C95"/>
    <w:rsid w:val="00BC04BC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  <w:style w:type="character" w:styleId="nfase">
    <w:name w:val="Emphasis"/>
    <w:basedOn w:val="Fontepargpadro"/>
    <w:uiPriority w:val="20"/>
    <w:qFormat/>
    <w:rsid w:val="00BC04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  <w:style w:type="character" w:styleId="nfase">
    <w:name w:val="Emphasis"/>
    <w:basedOn w:val="Fontepargpadro"/>
    <w:uiPriority w:val="20"/>
    <w:qFormat/>
    <w:rsid w:val="00BC04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defe4eb-bd05-48d2-bb73-4bedd4acf70f.png" Id="R974eb2bc7b284c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3defe4eb-bd05-48d2-bb73-4bedd4acf70f.png" Id="R777585be05c64f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2013-01-24T13:50:00Z</cp:lastPrinted>
  <dcterms:created xsi:type="dcterms:W3CDTF">2017-01-13T16:04:00Z</dcterms:created>
  <dcterms:modified xsi:type="dcterms:W3CDTF">2017-01-13T16:04:00Z</dcterms:modified>
</cp:coreProperties>
</file>