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efetue </w:t>
      </w:r>
      <w:r w:rsidR="0003024B">
        <w:rPr>
          <w:rFonts w:ascii="Arial" w:hAnsi="Arial" w:cs="Arial"/>
          <w:sz w:val="24"/>
          <w:szCs w:val="24"/>
        </w:rPr>
        <w:t xml:space="preserve">a </w:t>
      </w:r>
      <w:r w:rsidR="00E627CF">
        <w:rPr>
          <w:rFonts w:ascii="Arial" w:hAnsi="Arial" w:cs="Arial"/>
          <w:sz w:val="24"/>
          <w:szCs w:val="24"/>
        </w:rPr>
        <w:t>distribuição de cascalho na estrada rural que leva a fazenda São Luiz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500FEE">
        <w:rPr>
          <w:rFonts w:ascii="Arial" w:hAnsi="Arial" w:cs="Arial"/>
          <w:bCs/>
          <w:sz w:val="24"/>
          <w:szCs w:val="24"/>
        </w:rPr>
        <w:t xml:space="preserve">a </w:t>
      </w:r>
      <w:r w:rsidR="00E627CF">
        <w:rPr>
          <w:rFonts w:ascii="Arial" w:hAnsi="Arial" w:cs="Arial"/>
          <w:bCs/>
          <w:sz w:val="24"/>
          <w:szCs w:val="24"/>
        </w:rPr>
        <w:t>distribuição de cascalho na estrada rural que leva a fazenda São Luiz.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627C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Pessoas que moram ou fazem o caminho de forma diária, aos sítios próximos a Fazenda São Luiz pedem a distribuição de cascalho nos trechos mais críticos do caminho, pois, devido </w:t>
      </w:r>
      <w:bookmarkStart w:id="0" w:name="_GoBack"/>
      <w:bookmarkEnd w:id="0"/>
      <w:r w:rsidR="00145217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chuvas está praticamente impossível transitar pela referida estrada</w:t>
      </w:r>
      <w:r w:rsidR="001324CB">
        <w:rPr>
          <w:rFonts w:ascii="Arial" w:hAnsi="Arial" w:cs="Arial"/>
          <w:sz w:val="24"/>
          <w:szCs w:val="24"/>
        </w:rPr>
        <w:t>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7B29">
        <w:rPr>
          <w:rFonts w:ascii="Arial" w:hAnsi="Arial" w:cs="Arial"/>
          <w:sz w:val="24"/>
          <w:szCs w:val="24"/>
        </w:rPr>
        <w:t>09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009" w:rsidRDefault="00796009">
      <w:r>
        <w:separator/>
      </w:r>
    </w:p>
  </w:endnote>
  <w:endnote w:type="continuationSeparator" w:id="0">
    <w:p w:rsidR="00796009" w:rsidRDefault="007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009" w:rsidRDefault="00796009">
      <w:r>
        <w:separator/>
      </w:r>
    </w:p>
  </w:footnote>
  <w:footnote w:type="continuationSeparator" w:id="0">
    <w:p w:rsidR="00796009" w:rsidRDefault="00796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3d4f84a12b44b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24B"/>
    <w:rsid w:val="000A18C4"/>
    <w:rsid w:val="000B063E"/>
    <w:rsid w:val="000D5F79"/>
    <w:rsid w:val="000D73A5"/>
    <w:rsid w:val="00116CD3"/>
    <w:rsid w:val="001324CB"/>
    <w:rsid w:val="00145217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0095"/>
    <w:rsid w:val="004C67DE"/>
    <w:rsid w:val="004E7B29"/>
    <w:rsid w:val="00500FEE"/>
    <w:rsid w:val="0054674F"/>
    <w:rsid w:val="005E57D2"/>
    <w:rsid w:val="006A77E1"/>
    <w:rsid w:val="006B017B"/>
    <w:rsid w:val="00705ABB"/>
    <w:rsid w:val="00794891"/>
    <w:rsid w:val="00796009"/>
    <w:rsid w:val="007E3F1D"/>
    <w:rsid w:val="00910182"/>
    <w:rsid w:val="00924188"/>
    <w:rsid w:val="00935175"/>
    <w:rsid w:val="009A4DF9"/>
    <w:rsid w:val="009F196D"/>
    <w:rsid w:val="00A30E88"/>
    <w:rsid w:val="00A53556"/>
    <w:rsid w:val="00A71CAF"/>
    <w:rsid w:val="00A9035B"/>
    <w:rsid w:val="00AD0002"/>
    <w:rsid w:val="00AE702A"/>
    <w:rsid w:val="00BE323B"/>
    <w:rsid w:val="00C63FEA"/>
    <w:rsid w:val="00C84F71"/>
    <w:rsid w:val="00CB4541"/>
    <w:rsid w:val="00CD613B"/>
    <w:rsid w:val="00D152D7"/>
    <w:rsid w:val="00D26CB3"/>
    <w:rsid w:val="00E627CF"/>
    <w:rsid w:val="00E903BB"/>
    <w:rsid w:val="00EB7D7D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1840389-a085-4253-b7d2-5c4a5e2db920.png" Id="R50b2a68df8fa43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840389-a085-4253-b7d2-5c4a5e2db920.png" Id="R393d4f84a12b44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2017-01-11T12:36:00Z</dcterms:created>
  <dcterms:modified xsi:type="dcterms:W3CDTF">2017-01-11T12:37:00Z</dcterms:modified>
</cp:coreProperties>
</file>