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4C47E4" w:rsidP="000E0AD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</w:t>
      </w:r>
      <w:r w:rsidR="00C80060">
        <w:rPr>
          <w:rFonts w:ascii="Arial" w:hAnsi="Arial" w:cs="Arial"/>
          <w:sz w:val="24"/>
          <w:szCs w:val="24"/>
        </w:rPr>
        <w:t xml:space="preserve"> a </w:t>
      </w:r>
      <w:r w:rsidR="000E0AD7">
        <w:rPr>
          <w:rFonts w:ascii="Arial" w:hAnsi="Arial" w:cs="Arial"/>
          <w:sz w:val="24"/>
          <w:szCs w:val="24"/>
        </w:rPr>
        <w:t>i</w:t>
      </w:r>
      <w:r w:rsidR="000E0AD7" w:rsidRPr="000E0AD7">
        <w:rPr>
          <w:rFonts w:ascii="Arial" w:hAnsi="Arial" w:cs="Arial"/>
          <w:sz w:val="24"/>
          <w:szCs w:val="24"/>
        </w:rPr>
        <w:t>mplantação de corrimão</w:t>
      </w:r>
      <w:r w:rsidR="000E0AD7">
        <w:rPr>
          <w:rFonts w:ascii="Arial" w:hAnsi="Arial" w:cs="Arial"/>
          <w:sz w:val="24"/>
          <w:szCs w:val="24"/>
        </w:rPr>
        <w:t>s</w:t>
      </w:r>
      <w:r w:rsidR="000E0AD7" w:rsidRPr="000E0AD7">
        <w:rPr>
          <w:rFonts w:ascii="Arial" w:hAnsi="Arial" w:cs="Arial"/>
          <w:sz w:val="24"/>
          <w:szCs w:val="24"/>
        </w:rPr>
        <w:t xml:space="preserve"> nas escadas que </w:t>
      </w:r>
      <w:r w:rsidR="000E0AD7">
        <w:rPr>
          <w:rFonts w:ascii="Arial" w:hAnsi="Arial" w:cs="Arial"/>
          <w:sz w:val="24"/>
          <w:szCs w:val="24"/>
        </w:rPr>
        <w:t>interliga</w:t>
      </w:r>
      <w:r w:rsidR="000E0AD7" w:rsidRPr="000E0AD7">
        <w:rPr>
          <w:rFonts w:ascii="Arial" w:hAnsi="Arial" w:cs="Arial"/>
          <w:sz w:val="24"/>
          <w:szCs w:val="24"/>
        </w:rPr>
        <w:t xml:space="preserve"> a Av</w:t>
      </w:r>
      <w:r w:rsidR="000E0AD7">
        <w:rPr>
          <w:rFonts w:ascii="Arial" w:hAnsi="Arial" w:cs="Arial"/>
          <w:sz w:val="24"/>
          <w:szCs w:val="24"/>
        </w:rPr>
        <w:t>enida</w:t>
      </w:r>
      <w:r w:rsidR="000E0AD7" w:rsidRPr="000E0AD7">
        <w:rPr>
          <w:rFonts w:ascii="Arial" w:hAnsi="Arial" w:cs="Arial"/>
          <w:sz w:val="24"/>
          <w:szCs w:val="24"/>
        </w:rPr>
        <w:t xml:space="preserve"> Perola Bayton a Av</w:t>
      </w:r>
      <w:r w:rsidR="000E0AD7">
        <w:rPr>
          <w:rFonts w:ascii="Arial" w:hAnsi="Arial" w:cs="Arial"/>
          <w:sz w:val="24"/>
          <w:szCs w:val="24"/>
        </w:rPr>
        <w:t>enida</w:t>
      </w:r>
      <w:r w:rsidR="000E0AD7" w:rsidRPr="000E0AD7">
        <w:rPr>
          <w:rFonts w:ascii="Arial" w:hAnsi="Arial" w:cs="Arial"/>
          <w:sz w:val="24"/>
          <w:szCs w:val="24"/>
        </w:rPr>
        <w:t>. Tiradentes</w:t>
      </w:r>
      <w:r w:rsidR="000E0AD7">
        <w:rPr>
          <w:rFonts w:ascii="Arial" w:hAnsi="Arial" w:cs="Arial"/>
          <w:sz w:val="24"/>
          <w:szCs w:val="24"/>
        </w:rPr>
        <w:t>. (acesso a Feira Livre)</w:t>
      </w:r>
      <w:r w:rsidR="000E0AD7" w:rsidRPr="000E0AD7">
        <w:rPr>
          <w:rFonts w:ascii="Arial" w:hAnsi="Arial" w:cs="Arial"/>
          <w:sz w:val="24"/>
          <w:szCs w:val="24"/>
        </w:rPr>
        <w:t xml:space="preserve"> </w:t>
      </w:r>
    </w:p>
    <w:p w:rsidR="000E0AD7" w:rsidRDefault="000E0AD7" w:rsidP="000E0AD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0E0AD7" w:rsidRPr="00F75516" w:rsidRDefault="000E0AD7" w:rsidP="000E0AD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58740E" w:rsidRPr="0058740E">
        <w:rPr>
          <w:rFonts w:ascii="Arial" w:hAnsi="Arial" w:cs="Arial"/>
          <w:sz w:val="24"/>
          <w:szCs w:val="24"/>
        </w:rPr>
        <w:t xml:space="preserve"> proceda </w:t>
      </w:r>
      <w:r w:rsidR="00C80060">
        <w:rPr>
          <w:rFonts w:ascii="Arial" w:hAnsi="Arial" w:cs="Arial"/>
          <w:sz w:val="24"/>
          <w:szCs w:val="24"/>
        </w:rPr>
        <w:t>a i</w:t>
      </w:r>
      <w:r w:rsidR="00C80060" w:rsidRPr="00C80060">
        <w:rPr>
          <w:rFonts w:ascii="Arial" w:hAnsi="Arial" w:cs="Arial"/>
          <w:sz w:val="24"/>
          <w:szCs w:val="24"/>
        </w:rPr>
        <w:t>mp</w:t>
      </w:r>
      <w:r w:rsidR="00C80060">
        <w:rPr>
          <w:rFonts w:ascii="Arial" w:hAnsi="Arial" w:cs="Arial"/>
          <w:sz w:val="24"/>
          <w:szCs w:val="24"/>
        </w:rPr>
        <w:t>la</w:t>
      </w:r>
      <w:r w:rsidR="00C80060" w:rsidRPr="00C80060">
        <w:rPr>
          <w:rFonts w:ascii="Arial" w:hAnsi="Arial" w:cs="Arial"/>
          <w:sz w:val="24"/>
          <w:szCs w:val="24"/>
        </w:rPr>
        <w:t>ntaçã</w:t>
      </w:r>
      <w:r w:rsidR="00C80060">
        <w:rPr>
          <w:rFonts w:ascii="Arial" w:hAnsi="Arial" w:cs="Arial"/>
          <w:sz w:val="24"/>
          <w:szCs w:val="24"/>
        </w:rPr>
        <w:t>o</w:t>
      </w:r>
      <w:r w:rsidR="00C80060" w:rsidRPr="00C80060">
        <w:rPr>
          <w:rFonts w:ascii="Arial" w:hAnsi="Arial" w:cs="Arial"/>
          <w:sz w:val="24"/>
          <w:szCs w:val="24"/>
        </w:rPr>
        <w:t xml:space="preserve"> </w:t>
      </w:r>
      <w:r w:rsidR="000E0AD7">
        <w:rPr>
          <w:rFonts w:ascii="Arial" w:hAnsi="Arial" w:cs="Arial"/>
          <w:sz w:val="24"/>
          <w:szCs w:val="24"/>
        </w:rPr>
        <w:t>a i</w:t>
      </w:r>
      <w:r w:rsidR="000E0AD7" w:rsidRPr="000E0AD7">
        <w:rPr>
          <w:rFonts w:ascii="Arial" w:hAnsi="Arial" w:cs="Arial"/>
          <w:sz w:val="24"/>
          <w:szCs w:val="24"/>
        </w:rPr>
        <w:t>mplantação de corrimão</w:t>
      </w:r>
      <w:r w:rsidR="000E0AD7">
        <w:rPr>
          <w:rFonts w:ascii="Arial" w:hAnsi="Arial" w:cs="Arial"/>
          <w:sz w:val="24"/>
          <w:szCs w:val="24"/>
        </w:rPr>
        <w:t>s</w:t>
      </w:r>
      <w:r w:rsidR="000E0AD7" w:rsidRPr="000E0AD7">
        <w:rPr>
          <w:rFonts w:ascii="Arial" w:hAnsi="Arial" w:cs="Arial"/>
          <w:sz w:val="24"/>
          <w:szCs w:val="24"/>
        </w:rPr>
        <w:t xml:space="preserve"> nas escadas que </w:t>
      </w:r>
      <w:r w:rsidR="000E0AD7">
        <w:rPr>
          <w:rFonts w:ascii="Arial" w:hAnsi="Arial" w:cs="Arial"/>
          <w:sz w:val="24"/>
          <w:szCs w:val="24"/>
        </w:rPr>
        <w:t>interliga</w:t>
      </w:r>
      <w:r w:rsidR="000E0AD7" w:rsidRPr="000E0AD7">
        <w:rPr>
          <w:rFonts w:ascii="Arial" w:hAnsi="Arial" w:cs="Arial"/>
          <w:sz w:val="24"/>
          <w:szCs w:val="24"/>
        </w:rPr>
        <w:t xml:space="preserve"> a Av</w:t>
      </w:r>
      <w:r w:rsidR="000E0AD7">
        <w:rPr>
          <w:rFonts w:ascii="Arial" w:hAnsi="Arial" w:cs="Arial"/>
          <w:sz w:val="24"/>
          <w:szCs w:val="24"/>
        </w:rPr>
        <w:t>enida</w:t>
      </w:r>
      <w:r w:rsidR="000E0AD7" w:rsidRPr="000E0AD7">
        <w:rPr>
          <w:rFonts w:ascii="Arial" w:hAnsi="Arial" w:cs="Arial"/>
          <w:sz w:val="24"/>
          <w:szCs w:val="24"/>
        </w:rPr>
        <w:t xml:space="preserve"> Perola Bayton a Av</w:t>
      </w:r>
      <w:r w:rsidR="000E0AD7">
        <w:rPr>
          <w:rFonts w:ascii="Arial" w:hAnsi="Arial" w:cs="Arial"/>
          <w:sz w:val="24"/>
          <w:szCs w:val="24"/>
        </w:rPr>
        <w:t>enida</w:t>
      </w:r>
      <w:r w:rsidR="000E0AD7" w:rsidRPr="000E0AD7">
        <w:rPr>
          <w:rFonts w:ascii="Arial" w:hAnsi="Arial" w:cs="Arial"/>
          <w:sz w:val="24"/>
          <w:szCs w:val="24"/>
        </w:rPr>
        <w:t>. Tiradentes</w:t>
      </w:r>
      <w:r w:rsidR="000E0AD7">
        <w:rPr>
          <w:rFonts w:ascii="Arial" w:hAnsi="Arial" w:cs="Arial"/>
          <w:sz w:val="24"/>
          <w:szCs w:val="24"/>
        </w:rPr>
        <w:t>.</w:t>
      </w:r>
      <w:r w:rsidR="004B3F5F">
        <w:rPr>
          <w:rFonts w:ascii="Arial" w:hAnsi="Arial" w:cs="Arial"/>
          <w:sz w:val="24"/>
          <w:szCs w:val="24"/>
        </w:rPr>
        <w:t xml:space="preserve"> </w:t>
      </w:r>
      <w:r w:rsidR="0058740E" w:rsidRPr="0058740E">
        <w:rPr>
          <w:rFonts w:ascii="Arial" w:hAnsi="Arial" w:cs="Arial"/>
          <w:sz w:val="24"/>
          <w:szCs w:val="24"/>
        </w:rPr>
        <w:t xml:space="preserve"> 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58740E" w:rsidRDefault="0058740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C8006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E0AD7">
        <w:rPr>
          <w:rFonts w:ascii="Arial" w:hAnsi="Arial" w:cs="Arial"/>
          <w:sz w:val="24"/>
          <w:szCs w:val="24"/>
        </w:rPr>
        <w:t>pessoas idosos s</w:t>
      </w:r>
      <w:r w:rsidR="00835D18">
        <w:rPr>
          <w:rFonts w:ascii="Arial" w:hAnsi="Arial" w:cs="Arial"/>
          <w:sz w:val="24"/>
          <w:szCs w:val="24"/>
        </w:rPr>
        <w:t>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0E0AD7">
        <w:rPr>
          <w:rFonts w:ascii="Arial" w:hAnsi="Arial" w:cs="Arial"/>
          <w:sz w:val="24"/>
          <w:szCs w:val="24"/>
        </w:rPr>
        <w:t xml:space="preserve"> quando eles vão à feira necessitam do referido corrimão para suas seguranças. Segundo relato dos mesmos já ocorreu acidentes por falta do apoio do corrimão</w:t>
      </w:r>
      <w:r w:rsidR="00A128E2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80060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8740E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58740E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05B4E" w:rsidRDefault="00405B4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700E6C">
        <w:rPr>
          <w:rFonts w:ascii="Arial" w:hAnsi="Arial" w:cs="Arial"/>
          <w:sz w:val="24"/>
          <w:szCs w:val="24"/>
        </w:rPr>
        <w:t>–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00E6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778E3" wp14:editId="0B057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61778" wp14:editId="3DCF52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FC4891" wp14:editId="7278B63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9f13b257a4446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0AD7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05B4E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41E4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3F5F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40E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2BF3"/>
    <w:rsid w:val="005E4C64"/>
    <w:rsid w:val="005E5ABB"/>
    <w:rsid w:val="005F2655"/>
    <w:rsid w:val="005F42E5"/>
    <w:rsid w:val="005F4F9D"/>
    <w:rsid w:val="00614AEA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2907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8E2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0060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9312e9a-f61e-40e2-a7b9-28ce07f01014.png" Id="R0c993d77fccd44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312e9a-f61e-40e2-a7b9-28ce07f01014.png" Id="R709f13b257a444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4C96-B425-435E-8E8F-F86FE150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122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296</cp:revision>
  <cp:lastPrinted>2017-01-10T18:52:00Z</cp:lastPrinted>
  <dcterms:created xsi:type="dcterms:W3CDTF">2014-01-16T16:53:00Z</dcterms:created>
  <dcterms:modified xsi:type="dcterms:W3CDTF">2017-01-10T18:53:00Z</dcterms:modified>
</cp:coreProperties>
</file>