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D94CD4">
        <w:rPr>
          <w:rFonts w:ascii="Arial" w:hAnsi="Arial" w:cs="Arial"/>
          <w:sz w:val="24"/>
          <w:szCs w:val="24"/>
        </w:rPr>
        <w:t xml:space="preserve"> novamente</w:t>
      </w:r>
      <w:r w:rsidR="007A6250">
        <w:rPr>
          <w:rFonts w:ascii="Arial" w:hAnsi="Arial" w:cs="Arial"/>
          <w:sz w:val="24"/>
          <w:szCs w:val="24"/>
        </w:rPr>
        <w:t xml:space="preserve"> ao Poder Executivo</w:t>
      </w:r>
      <w:r w:rsidR="00610AF5">
        <w:rPr>
          <w:rFonts w:ascii="Arial" w:hAnsi="Arial" w:cs="Arial"/>
          <w:sz w:val="24"/>
          <w:szCs w:val="24"/>
        </w:rPr>
        <w:t xml:space="preserve"> </w:t>
      </w:r>
      <w:r w:rsidR="00FF50D3">
        <w:rPr>
          <w:rFonts w:ascii="Arial" w:hAnsi="Arial" w:cs="Arial"/>
          <w:sz w:val="24"/>
          <w:szCs w:val="24"/>
        </w:rPr>
        <w:t>Municipal que execute serviços de tapa-buracos na Rua Fortunato Lira, 306, na Vila Santa Luzia.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F50D3">
        <w:rPr>
          <w:rFonts w:ascii="Arial" w:hAnsi="Arial" w:cs="Arial"/>
          <w:bCs/>
          <w:sz w:val="24"/>
          <w:szCs w:val="24"/>
        </w:rPr>
        <w:t xml:space="preserve"> para que execute serviços de tapa-buracos na Rua Fortunato Lira, 306, na Vila Santa Luzia.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0176" w:rsidRPr="00600176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50D3">
        <w:rPr>
          <w:rFonts w:ascii="Arial" w:hAnsi="Arial" w:cs="Arial"/>
          <w:sz w:val="24"/>
          <w:szCs w:val="24"/>
        </w:rPr>
        <w:t>Moradores reclamam que nessa via pública, altura do número 306, o DAE (Departamento de Água e Esgoto) realizou o conserto de um vazamento de água</w:t>
      </w:r>
      <w:r w:rsidR="00D94CD4">
        <w:rPr>
          <w:rFonts w:ascii="Arial" w:hAnsi="Arial" w:cs="Arial"/>
          <w:sz w:val="24"/>
          <w:szCs w:val="24"/>
        </w:rPr>
        <w:t xml:space="preserve"> há mais de 30 dias</w:t>
      </w:r>
      <w:bookmarkStart w:id="0" w:name="_GoBack"/>
      <w:bookmarkEnd w:id="0"/>
      <w:r w:rsidR="00FF50D3">
        <w:rPr>
          <w:rFonts w:ascii="Arial" w:hAnsi="Arial" w:cs="Arial"/>
          <w:sz w:val="24"/>
          <w:szCs w:val="24"/>
        </w:rPr>
        <w:t xml:space="preserve">, mas o buraco no pavimento continua sem os devidos reparos. Essa rua tem intenso movimento de veículos e o buraco causa transtornos aos motoristas, oferecendo riscos de acidentes. 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4CD4">
        <w:rPr>
          <w:rFonts w:ascii="Arial" w:hAnsi="Arial" w:cs="Arial"/>
          <w:sz w:val="24"/>
          <w:szCs w:val="24"/>
        </w:rPr>
        <w:t>04</w:t>
      </w:r>
      <w:r w:rsidR="00046490">
        <w:rPr>
          <w:rFonts w:ascii="Arial" w:hAnsi="Arial" w:cs="Arial"/>
          <w:sz w:val="24"/>
          <w:szCs w:val="24"/>
        </w:rPr>
        <w:t xml:space="preserve"> de </w:t>
      </w:r>
      <w:r w:rsidR="00D94CD4">
        <w:rPr>
          <w:rFonts w:ascii="Arial" w:hAnsi="Arial" w:cs="Arial"/>
          <w:sz w:val="24"/>
          <w:szCs w:val="24"/>
        </w:rPr>
        <w:t>janeiro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be1ef9f71147f3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0176"/>
    <w:rsid w:val="00603504"/>
    <w:rsid w:val="00605D41"/>
    <w:rsid w:val="006101DD"/>
    <w:rsid w:val="00610AF5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A6250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3B9"/>
    <w:rsid w:val="00D66E8E"/>
    <w:rsid w:val="00D767A2"/>
    <w:rsid w:val="00D83A3B"/>
    <w:rsid w:val="00D94CD4"/>
    <w:rsid w:val="00D95DD3"/>
    <w:rsid w:val="00DC0DC8"/>
    <w:rsid w:val="00DD32C5"/>
    <w:rsid w:val="00DD5DB0"/>
    <w:rsid w:val="00E03CA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50D3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94b163-db44-47d3-b916-a30b18751864.png" Id="Ra0bc568145634d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94b163-db44-47d3-b916-a30b18751864.png" Id="R2ebe1ef9f71147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2017-01-04T16:31:00Z</dcterms:created>
  <dcterms:modified xsi:type="dcterms:W3CDTF">2017-01-04T16:31:00Z</dcterms:modified>
</cp:coreProperties>
</file>