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071B13">
        <w:rPr>
          <w:rFonts w:ascii="Arial" w:hAnsi="Arial" w:cs="Arial"/>
          <w:sz w:val="24"/>
          <w:szCs w:val="24"/>
        </w:rPr>
        <w:t xml:space="preserve"> 11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071B13">
        <w:rPr>
          <w:rFonts w:ascii="Arial" w:hAnsi="Arial" w:cs="Arial"/>
          <w:sz w:val="24"/>
          <w:szCs w:val="24"/>
        </w:rPr>
        <w:t>s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>extensão da Rua Anália de Luca Furlan no Cruzeiro do Sul.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1B13" w:rsidRDefault="00A35AE9" w:rsidP="00071B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</w:t>
      </w:r>
      <w:r w:rsidR="00071B13">
        <w:rPr>
          <w:rFonts w:ascii="Arial" w:hAnsi="Arial" w:cs="Arial"/>
          <w:sz w:val="24"/>
          <w:szCs w:val="24"/>
        </w:rPr>
        <w:t xml:space="preserve">11 </w:t>
      </w:r>
      <w:r w:rsidR="00CC57D3" w:rsidRPr="00CC57D3">
        <w:rPr>
          <w:rFonts w:ascii="Arial" w:hAnsi="Arial" w:cs="Arial"/>
          <w:sz w:val="24"/>
          <w:szCs w:val="24"/>
        </w:rPr>
        <w:t>lâmpada</w:t>
      </w:r>
      <w:r w:rsidR="00071B13">
        <w:rPr>
          <w:rFonts w:ascii="Arial" w:hAnsi="Arial" w:cs="Arial"/>
          <w:sz w:val="24"/>
          <w:szCs w:val="24"/>
        </w:rPr>
        <w:t>s</w:t>
      </w:r>
      <w:r w:rsidR="00CC57D3" w:rsidRPr="00CC57D3">
        <w:rPr>
          <w:rFonts w:ascii="Arial" w:hAnsi="Arial" w:cs="Arial"/>
          <w:sz w:val="24"/>
          <w:szCs w:val="24"/>
        </w:rPr>
        <w:t xml:space="preserve"> na </w:t>
      </w:r>
      <w:r w:rsidR="00071B13">
        <w:rPr>
          <w:rFonts w:ascii="Arial" w:hAnsi="Arial" w:cs="Arial"/>
          <w:sz w:val="24"/>
          <w:szCs w:val="24"/>
        </w:rPr>
        <w:t>extensão da Rua Anália de Luca Furlan no Cruzeiro do Sul.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1f7c77f734d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4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4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3a2976-3c23-47b2-81a6-0b93495810f1.png" Id="R735ca245851346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a2976-3c23-47b2-81a6-0b93495810f1.png" Id="R0901f7c77f73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14BE-F333-4402-8ABD-5C9C3295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2016-12-06T13:34:00Z</dcterms:modified>
</cp:coreProperties>
</file>