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A1786F">
        <w:rPr>
          <w:rFonts w:ascii="Arial" w:hAnsi="Arial" w:cs="Arial"/>
          <w:sz w:val="24"/>
          <w:szCs w:val="24"/>
        </w:rPr>
        <w:t xml:space="preserve">Antero Quental esquina com a Rua Almirante Barroso, no bairro Parque </w:t>
      </w:r>
      <w:proofErr w:type="spellStart"/>
      <w:r w:rsidR="00A1786F">
        <w:rPr>
          <w:rFonts w:ascii="Arial" w:hAnsi="Arial" w:cs="Arial"/>
          <w:sz w:val="24"/>
          <w:szCs w:val="24"/>
        </w:rPr>
        <w:t>Frezarin</w:t>
      </w:r>
      <w:proofErr w:type="spellEnd"/>
      <w:r w:rsidR="00A1786F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A1786F">
        <w:rPr>
          <w:rFonts w:ascii="Arial" w:hAnsi="Arial" w:cs="Arial"/>
          <w:sz w:val="24"/>
          <w:szCs w:val="24"/>
        </w:rPr>
        <w:t xml:space="preserve">Rua Antero Quental esquina com a Rua Almirante Barroso, no bairro Parque </w:t>
      </w:r>
      <w:proofErr w:type="spellStart"/>
      <w:r w:rsidR="00A1786F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A1786F">
        <w:rPr>
          <w:rFonts w:ascii="Arial" w:hAnsi="Arial" w:cs="Arial"/>
          <w:sz w:val="24"/>
          <w:szCs w:val="24"/>
        </w:rPr>
        <w:t>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1786F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bc64ea18d84e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1786F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0d8e5e-5f9e-4b25-9671-2695512d5336.png" Id="R184abf73617140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0d8e5e-5f9e-4b25-9671-2695512d5336.png" Id="R0dbc64ea18d84e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2016-11-18T16:37:00Z</dcterms:created>
  <dcterms:modified xsi:type="dcterms:W3CDTF">2016-11-18T16:37:00Z</dcterms:modified>
</cp:coreProperties>
</file>