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F21AE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 melhoria da Pintura de Sinaliz</w:t>
      </w:r>
      <w:r w:rsidR="00F21AE5">
        <w:rPr>
          <w:rFonts w:ascii="Arial" w:hAnsi="Arial" w:cs="Arial"/>
          <w:sz w:val="24"/>
          <w:szCs w:val="24"/>
        </w:rPr>
        <w:t>ação em Faixa de Pedestre na</w:t>
      </w:r>
      <w:r>
        <w:rPr>
          <w:rFonts w:ascii="Arial" w:hAnsi="Arial" w:cs="Arial"/>
          <w:sz w:val="24"/>
          <w:szCs w:val="24"/>
        </w:rPr>
        <w:t xml:space="preserve"> </w:t>
      </w:r>
      <w:r w:rsidR="00F21AE5">
        <w:rPr>
          <w:rFonts w:ascii="Arial" w:hAnsi="Arial" w:cs="Arial"/>
          <w:sz w:val="24"/>
          <w:szCs w:val="24"/>
        </w:rPr>
        <w:t xml:space="preserve">Rua </w:t>
      </w:r>
      <w:r w:rsidR="00B344FA">
        <w:rPr>
          <w:rFonts w:ascii="Arial" w:hAnsi="Arial" w:cs="Arial"/>
          <w:sz w:val="24"/>
          <w:szCs w:val="24"/>
        </w:rPr>
        <w:t>São Luís</w:t>
      </w:r>
      <w:r w:rsidR="00F21AE5">
        <w:rPr>
          <w:rFonts w:ascii="Arial" w:hAnsi="Arial" w:cs="Arial"/>
          <w:sz w:val="24"/>
          <w:szCs w:val="24"/>
        </w:rPr>
        <w:t xml:space="preserve"> esquina com a </w:t>
      </w:r>
      <w:r w:rsidR="00B344FA">
        <w:rPr>
          <w:rFonts w:ascii="Arial" w:hAnsi="Arial" w:cs="Arial"/>
          <w:sz w:val="24"/>
          <w:szCs w:val="24"/>
        </w:rPr>
        <w:t>Rua Tem. C. José G.O. Souza</w:t>
      </w:r>
      <w:r w:rsidR="00F21AE5">
        <w:rPr>
          <w:rFonts w:ascii="Arial" w:hAnsi="Arial" w:cs="Arial"/>
          <w:sz w:val="24"/>
          <w:szCs w:val="24"/>
        </w:rPr>
        <w:t xml:space="preserve">, no bairro </w:t>
      </w:r>
      <w:r w:rsidR="00B344FA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B344FA">
        <w:rPr>
          <w:rFonts w:ascii="Arial" w:hAnsi="Arial" w:cs="Arial"/>
          <w:sz w:val="24"/>
          <w:szCs w:val="24"/>
        </w:rPr>
        <w:t>Zabani</w:t>
      </w:r>
      <w:proofErr w:type="spellEnd"/>
      <w:r w:rsidR="00F21AE5">
        <w:rPr>
          <w:rFonts w:ascii="Arial" w:hAnsi="Arial" w:cs="Arial"/>
          <w:sz w:val="24"/>
          <w:szCs w:val="24"/>
        </w:rPr>
        <w:t>.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na </w:t>
      </w:r>
      <w:r w:rsidR="00B344FA">
        <w:rPr>
          <w:rFonts w:ascii="Arial" w:hAnsi="Arial" w:cs="Arial"/>
          <w:sz w:val="24"/>
          <w:szCs w:val="24"/>
        </w:rPr>
        <w:t xml:space="preserve">Rua São Luís esquina com a Rua Tem. C. José G.O. Souza, no bairro Parque Residencial </w:t>
      </w:r>
      <w:proofErr w:type="spellStart"/>
      <w:r w:rsidR="00B344FA">
        <w:rPr>
          <w:rFonts w:ascii="Arial" w:hAnsi="Arial" w:cs="Arial"/>
          <w:sz w:val="24"/>
          <w:szCs w:val="24"/>
        </w:rPr>
        <w:t>Zabani</w:t>
      </w:r>
      <w:bookmarkStart w:id="0" w:name="_GoBack"/>
      <w:bookmarkEnd w:id="0"/>
      <w:proofErr w:type="spellEnd"/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F21AE5">
        <w:rPr>
          <w:rFonts w:ascii="Arial" w:hAnsi="Arial" w:cs="Arial"/>
          <w:sz w:val="24"/>
          <w:szCs w:val="24"/>
        </w:rPr>
        <w:t>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21AE5">
        <w:rPr>
          <w:rFonts w:ascii="Arial" w:hAnsi="Arial" w:cs="Arial"/>
          <w:sz w:val="24"/>
          <w:szCs w:val="24"/>
        </w:rPr>
        <w:t>Novembro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31" w:rsidRDefault="004E7B31">
      <w:r>
        <w:separator/>
      </w:r>
    </w:p>
  </w:endnote>
  <w:endnote w:type="continuationSeparator" w:id="0">
    <w:p w:rsidR="004E7B31" w:rsidRDefault="004E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31" w:rsidRDefault="004E7B31">
      <w:r>
        <w:separator/>
      </w:r>
    </w:p>
  </w:footnote>
  <w:footnote w:type="continuationSeparator" w:id="0">
    <w:p w:rsidR="004E7B31" w:rsidRDefault="004E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9b62baa437449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E7B31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44FA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21AE5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35f921-3ba8-4cde-a599-dbe51d3a488e.png" Id="R845572de19cc42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35f921-3ba8-4cde-a599-dbe51d3a488e.png" Id="R599b62baa43744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2016-11-18T16:47:00Z</dcterms:created>
  <dcterms:modified xsi:type="dcterms:W3CDTF">2016-11-18T16:47:00Z</dcterms:modified>
</cp:coreProperties>
</file>