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2F401E">
        <w:rPr>
          <w:rFonts w:ascii="Arial" w:hAnsi="Arial" w:cs="Arial"/>
          <w:sz w:val="24"/>
          <w:szCs w:val="24"/>
        </w:rPr>
        <w:t xml:space="preserve"> piscante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E22FC4">
        <w:rPr>
          <w:rFonts w:ascii="Arial" w:hAnsi="Arial" w:cs="Arial"/>
          <w:sz w:val="24"/>
          <w:szCs w:val="24"/>
        </w:rPr>
        <w:t xml:space="preserve">31 de Março defronte o nº </w:t>
      </w:r>
      <w:r w:rsidR="002F401E">
        <w:rPr>
          <w:rFonts w:ascii="Arial" w:hAnsi="Arial" w:cs="Arial"/>
          <w:sz w:val="24"/>
          <w:szCs w:val="24"/>
        </w:rPr>
        <w:t>195</w:t>
      </w:r>
      <w:r w:rsidR="00E22FC4">
        <w:rPr>
          <w:rFonts w:ascii="Arial" w:hAnsi="Arial" w:cs="Arial"/>
          <w:sz w:val="24"/>
          <w:szCs w:val="24"/>
        </w:rPr>
        <w:t xml:space="preserve"> no Bairro 31 de Março.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FC4" w:rsidRDefault="00A35AE9" w:rsidP="00E22F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2F401E">
        <w:rPr>
          <w:rFonts w:ascii="Arial" w:hAnsi="Arial" w:cs="Arial"/>
          <w:sz w:val="24"/>
          <w:szCs w:val="24"/>
        </w:rPr>
        <w:t>piscante na Rua 31 de Março defronte o nº 195 no Bairro 31 de Março.</w:t>
      </w:r>
      <w:bookmarkStart w:id="0" w:name="_GoBack"/>
      <w:bookmarkEnd w:id="0"/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E22FC4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a3a624529044e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01E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80eafb7-632b-483a-9ad5-49a9d1aebdff.png" Id="Rafed95656a3f4e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0eafb7-632b-483a-9ad5-49a9d1aebdff.png" Id="R60a3a624529044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F950E-C873-4CC7-81D8-6F495AEF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114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2016-11-17T12:22:00Z</dcterms:modified>
</cp:coreProperties>
</file>