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5413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 xml:space="preserve">proceda a </w:t>
      </w:r>
      <w:r w:rsidR="00FF01A1">
        <w:rPr>
          <w:rFonts w:ascii="Arial" w:hAnsi="Arial" w:cs="Arial"/>
          <w:sz w:val="24"/>
          <w:szCs w:val="24"/>
        </w:rPr>
        <w:t>revitalização d</w:t>
      </w:r>
      <w:r w:rsidR="006A317E">
        <w:rPr>
          <w:rFonts w:ascii="Arial" w:hAnsi="Arial" w:cs="Arial"/>
          <w:sz w:val="24"/>
          <w:szCs w:val="24"/>
        </w:rPr>
        <w:t>e</w:t>
      </w:r>
      <w:r w:rsidR="00FF01A1">
        <w:rPr>
          <w:rFonts w:ascii="Arial" w:hAnsi="Arial" w:cs="Arial"/>
          <w:sz w:val="24"/>
          <w:szCs w:val="24"/>
        </w:rPr>
        <w:t xml:space="preserve"> sinalização de </w:t>
      </w:r>
      <w:r w:rsidR="006A317E">
        <w:rPr>
          <w:rFonts w:ascii="Arial" w:hAnsi="Arial" w:cs="Arial"/>
          <w:sz w:val="24"/>
          <w:szCs w:val="24"/>
        </w:rPr>
        <w:t>lombada</w:t>
      </w:r>
      <w:r w:rsidR="00FF01A1">
        <w:rPr>
          <w:rFonts w:ascii="Arial" w:hAnsi="Arial" w:cs="Arial"/>
          <w:sz w:val="24"/>
          <w:szCs w:val="24"/>
        </w:rPr>
        <w:t xml:space="preserve"> </w:t>
      </w:r>
      <w:r w:rsidR="006A317E">
        <w:rPr>
          <w:rFonts w:ascii="Arial" w:hAnsi="Arial" w:cs="Arial"/>
          <w:sz w:val="24"/>
          <w:szCs w:val="24"/>
        </w:rPr>
        <w:t>n</w:t>
      </w:r>
      <w:r w:rsidR="00FF01A1">
        <w:rPr>
          <w:rFonts w:ascii="Arial" w:hAnsi="Arial" w:cs="Arial"/>
          <w:sz w:val="24"/>
          <w:szCs w:val="24"/>
        </w:rPr>
        <w:t xml:space="preserve">a Rua Paraguai ao lado do nº 430 </w:t>
      </w:r>
      <w:r w:rsidR="009A6C06">
        <w:rPr>
          <w:rFonts w:ascii="Arial" w:hAnsi="Arial" w:cs="Arial"/>
          <w:sz w:val="24"/>
          <w:szCs w:val="24"/>
        </w:rPr>
        <w:t xml:space="preserve">no </w:t>
      </w:r>
      <w:r w:rsidR="006B5E54">
        <w:rPr>
          <w:rFonts w:ascii="Arial" w:hAnsi="Arial" w:cs="Arial"/>
          <w:sz w:val="24"/>
          <w:szCs w:val="24"/>
        </w:rPr>
        <w:t>Bai</w:t>
      </w:r>
      <w:r w:rsidR="00422CE4">
        <w:rPr>
          <w:rFonts w:ascii="Arial" w:hAnsi="Arial" w:cs="Arial"/>
          <w:sz w:val="24"/>
          <w:szCs w:val="24"/>
        </w:rPr>
        <w:t xml:space="preserve">rro </w:t>
      </w:r>
      <w:r w:rsidR="009A6C06">
        <w:rPr>
          <w:rFonts w:ascii="Arial" w:hAnsi="Arial" w:cs="Arial"/>
          <w:sz w:val="24"/>
          <w:szCs w:val="24"/>
        </w:rPr>
        <w:t>Sartori</w:t>
      </w:r>
      <w:r w:rsidR="0085761F">
        <w:rPr>
          <w:rFonts w:ascii="Arial" w:hAnsi="Arial" w:cs="Arial"/>
          <w:sz w:val="24"/>
          <w:szCs w:val="24"/>
        </w:rPr>
        <w:t>.</w:t>
      </w:r>
    </w:p>
    <w:p w:rsidR="005C6D11" w:rsidRDefault="005C6D11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9A6C06" w:rsidRDefault="009A6C0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6C06" w:rsidRDefault="009A6C0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E5217" w:rsidRPr="003E5217" w:rsidRDefault="00A35AE9" w:rsidP="003E5217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>que</w:t>
      </w:r>
      <w:r w:rsidR="003E5217">
        <w:rPr>
          <w:rFonts w:ascii="Arial" w:hAnsi="Arial" w:cs="Arial"/>
          <w:sz w:val="24"/>
          <w:szCs w:val="24"/>
        </w:rPr>
        <w:t xml:space="preserve"> </w:t>
      </w:r>
      <w:r w:rsidR="003E5217" w:rsidRPr="003E5217">
        <w:rPr>
          <w:rFonts w:ascii="Arial" w:hAnsi="Arial" w:cs="Arial"/>
          <w:sz w:val="24"/>
          <w:szCs w:val="24"/>
        </w:rPr>
        <w:t>proceda a revitalização</w:t>
      </w:r>
      <w:r w:rsidR="006A317E">
        <w:rPr>
          <w:rFonts w:ascii="Arial" w:hAnsi="Arial" w:cs="Arial"/>
          <w:sz w:val="24"/>
          <w:szCs w:val="24"/>
        </w:rPr>
        <w:t xml:space="preserve"> </w:t>
      </w:r>
      <w:r w:rsidR="006A317E">
        <w:rPr>
          <w:rFonts w:ascii="Arial" w:hAnsi="Arial" w:cs="Arial"/>
          <w:sz w:val="24"/>
          <w:szCs w:val="24"/>
        </w:rPr>
        <w:t>de sinalização de lombada na Rua Paraguai ao lado do nº 430 no Bairro Sartori.</w:t>
      </w:r>
    </w:p>
    <w:p w:rsidR="006B5E54" w:rsidRDefault="006B5E54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6A317E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munícipes</w:t>
      </w:r>
      <w:r w:rsidR="00E6392D">
        <w:rPr>
          <w:rFonts w:ascii="Arial" w:hAnsi="Arial" w:cs="Arial"/>
          <w:sz w:val="24"/>
          <w:szCs w:val="24"/>
        </w:rPr>
        <w:t xml:space="preserve">, </w:t>
      </w:r>
      <w:r w:rsidR="00DA2A05">
        <w:rPr>
          <w:rFonts w:ascii="Arial" w:hAnsi="Arial" w:cs="Arial"/>
          <w:sz w:val="24"/>
          <w:szCs w:val="24"/>
        </w:rPr>
        <w:t xml:space="preserve">solicitando essa providencia, </w:t>
      </w:r>
      <w:r w:rsidR="0018381E">
        <w:rPr>
          <w:rFonts w:ascii="Arial" w:hAnsi="Arial" w:cs="Arial"/>
          <w:sz w:val="24"/>
          <w:szCs w:val="24"/>
        </w:rPr>
        <w:t xml:space="preserve">pois </w:t>
      </w:r>
      <w:r w:rsidR="009A6C06">
        <w:rPr>
          <w:rFonts w:ascii="Arial" w:hAnsi="Arial" w:cs="Arial"/>
          <w:sz w:val="24"/>
          <w:szCs w:val="24"/>
        </w:rPr>
        <w:t>a lombada e</w:t>
      </w:r>
      <w:r w:rsidR="003E5217">
        <w:rPr>
          <w:rFonts w:ascii="Arial" w:hAnsi="Arial" w:cs="Arial"/>
          <w:sz w:val="24"/>
          <w:szCs w:val="24"/>
        </w:rPr>
        <w:t>stá com a sinalização</w:t>
      </w:r>
      <w:r w:rsidR="006A317E">
        <w:rPr>
          <w:rFonts w:ascii="Arial" w:hAnsi="Arial" w:cs="Arial"/>
          <w:sz w:val="24"/>
          <w:szCs w:val="24"/>
        </w:rPr>
        <w:t xml:space="preserve"> </w:t>
      </w:r>
      <w:r w:rsidR="003E5217">
        <w:rPr>
          <w:rFonts w:ascii="Arial" w:hAnsi="Arial" w:cs="Arial"/>
          <w:sz w:val="24"/>
          <w:szCs w:val="24"/>
        </w:rPr>
        <w:t xml:space="preserve">apagada, dificultando </w:t>
      </w:r>
      <w:r w:rsidR="006A317E">
        <w:rPr>
          <w:rFonts w:ascii="Arial" w:hAnsi="Arial" w:cs="Arial"/>
          <w:sz w:val="24"/>
          <w:szCs w:val="24"/>
        </w:rPr>
        <w:t>a visualização</w:t>
      </w:r>
      <w:r w:rsidR="003E5217">
        <w:rPr>
          <w:rFonts w:ascii="Arial" w:hAnsi="Arial" w:cs="Arial"/>
          <w:sz w:val="24"/>
          <w:szCs w:val="24"/>
        </w:rPr>
        <w:t xml:space="preserve">, fazendo com que os condutores </w:t>
      </w:r>
      <w:r w:rsidR="006A317E">
        <w:rPr>
          <w:rFonts w:ascii="Arial" w:hAnsi="Arial" w:cs="Arial"/>
          <w:sz w:val="24"/>
          <w:szCs w:val="24"/>
        </w:rPr>
        <w:t xml:space="preserve">passem </w:t>
      </w:r>
      <w:r w:rsidR="003E5217">
        <w:rPr>
          <w:rFonts w:ascii="Arial" w:hAnsi="Arial" w:cs="Arial"/>
          <w:sz w:val="24"/>
          <w:szCs w:val="24"/>
        </w:rPr>
        <w:t xml:space="preserve">por ela em alta velocidade podendo </w:t>
      </w:r>
      <w:r w:rsidR="006A317E">
        <w:rPr>
          <w:rFonts w:ascii="Arial" w:hAnsi="Arial" w:cs="Arial"/>
          <w:sz w:val="24"/>
          <w:szCs w:val="24"/>
        </w:rPr>
        <w:t xml:space="preserve">danificar os veículos e </w:t>
      </w:r>
      <w:r w:rsidR="003E5217">
        <w:rPr>
          <w:rFonts w:ascii="Arial" w:hAnsi="Arial" w:cs="Arial"/>
          <w:sz w:val="24"/>
          <w:szCs w:val="24"/>
        </w:rPr>
        <w:t>causar acidentes</w:t>
      </w:r>
      <w:r w:rsidR="00774A68">
        <w:rPr>
          <w:rFonts w:ascii="Arial" w:hAnsi="Arial" w:cs="Arial"/>
          <w:sz w:val="24"/>
          <w:szCs w:val="24"/>
        </w:rPr>
        <w:t>.</w:t>
      </w:r>
      <w:r w:rsidR="003E5217">
        <w:rPr>
          <w:rFonts w:ascii="Arial" w:hAnsi="Arial" w:cs="Arial"/>
          <w:sz w:val="24"/>
          <w:szCs w:val="24"/>
        </w:rPr>
        <w:t xml:space="preserve"> </w:t>
      </w:r>
    </w:p>
    <w:p w:rsidR="006A317E" w:rsidRDefault="006A317E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751FA" w:rsidRDefault="006A317E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OBS. </w:t>
      </w:r>
      <w:r w:rsidR="003E5217">
        <w:rPr>
          <w:rFonts w:ascii="Arial" w:hAnsi="Arial" w:cs="Arial"/>
          <w:sz w:val="24"/>
          <w:szCs w:val="24"/>
        </w:rPr>
        <w:t>Lembrando que já ouve acidente com óbito neste local.</w:t>
      </w:r>
    </w:p>
    <w:p w:rsidR="00895266" w:rsidRDefault="00895266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6A317E">
        <w:rPr>
          <w:rFonts w:ascii="Arial" w:hAnsi="Arial" w:cs="Arial"/>
          <w:sz w:val="24"/>
          <w:szCs w:val="24"/>
        </w:rPr>
        <w:t>11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22CE4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25D6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0554819" wp14:editId="42BBE01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C90B99B" wp14:editId="172D54B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AFB6754" wp14:editId="39B7D3DD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22e95ffc10b444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0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25D6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5217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B58BD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E5ADE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2E5"/>
    <w:rsid w:val="005F4F9D"/>
    <w:rsid w:val="0061562F"/>
    <w:rsid w:val="00641B31"/>
    <w:rsid w:val="00642766"/>
    <w:rsid w:val="0064512B"/>
    <w:rsid w:val="006506E9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317E"/>
    <w:rsid w:val="006A545B"/>
    <w:rsid w:val="006B02E2"/>
    <w:rsid w:val="006B5E54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4435"/>
    <w:rsid w:val="008773CA"/>
    <w:rsid w:val="00881155"/>
    <w:rsid w:val="0088371F"/>
    <w:rsid w:val="008863BE"/>
    <w:rsid w:val="008868D0"/>
    <w:rsid w:val="00887AC7"/>
    <w:rsid w:val="00891E5C"/>
    <w:rsid w:val="00895266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77E80"/>
    <w:rsid w:val="009833C3"/>
    <w:rsid w:val="00995067"/>
    <w:rsid w:val="009A0803"/>
    <w:rsid w:val="009A6C06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22A2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181E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01A1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0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5c1d363-461a-4d2e-bdc4-43d9ebc11b5b.png" Id="R602dc6a981a44d9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5c1d363-461a-4d2e-bdc4-43d9ebc11b5b.png" Id="Re22e95ffc10b444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76FD4-D1FE-48BF-9A23-39A988927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1</Pages>
  <Words>137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260</cp:revision>
  <cp:lastPrinted>2014-10-17T18:19:00Z</cp:lastPrinted>
  <dcterms:created xsi:type="dcterms:W3CDTF">2014-01-16T16:53:00Z</dcterms:created>
  <dcterms:modified xsi:type="dcterms:W3CDTF">2016-11-11T16:14:00Z</dcterms:modified>
</cp:coreProperties>
</file>