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B86523">
        <w:rPr>
          <w:rFonts w:ascii="Arial" w:hAnsi="Arial" w:cs="Arial"/>
          <w:sz w:val="24"/>
          <w:szCs w:val="24"/>
        </w:rPr>
        <w:t>Tereza Gua</w:t>
      </w:r>
      <w:r w:rsidR="00D20CF9">
        <w:rPr>
          <w:rFonts w:ascii="Arial" w:hAnsi="Arial" w:cs="Arial"/>
          <w:sz w:val="24"/>
          <w:szCs w:val="24"/>
        </w:rPr>
        <w:t>ss</w:t>
      </w:r>
      <w:r w:rsidR="00B86523">
        <w:rPr>
          <w:rFonts w:ascii="Arial" w:hAnsi="Arial" w:cs="Arial"/>
          <w:sz w:val="24"/>
          <w:szCs w:val="24"/>
        </w:rPr>
        <w:t>i Furlan defronte o nº 66 no Jd. Santa Alice.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CF9" w:rsidRDefault="00A35AE9" w:rsidP="00D20CF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D20CF9">
        <w:rPr>
          <w:rFonts w:ascii="Arial" w:hAnsi="Arial" w:cs="Arial"/>
          <w:sz w:val="24"/>
          <w:szCs w:val="24"/>
        </w:rPr>
        <w:t>Tereza Guassi Furlan defronte o nº 66 no Jd. Santa Alice.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D6885">
        <w:rPr>
          <w:rFonts w:ascii="Arial" w:hAnsi="Arial" w:cs="Arial"/>
          <w:sz w:val="24"/>
          <w:szCs w:val="24"/>
        </w:rPr>
        <w:t>0</w:t>
      </w:r>
      <w:r w:rsidR="00804946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fe92ccd46048e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523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0CF9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2c7686-6c21-4138-8d54-8f40a15ce747.png" Id="R4ba96537b19f44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2c7686-6c21-4138-8d54-8f40a15ce747.png" Id="R69fe92ccd46048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A195-FBB3-455D-B11F-8624ED98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110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256</cp:revision>
  <cp:lastPrinted>2014-10-17T18:19:00Z</cp:lastPrinted>
  <dcterms:created xsi:type="dcterms:W3CDTF">2014-01-16T16:53:00Z</dcterms:created>
  <dcterms:modified xsi:type="dcterms:W3CDTF">2016-11-07T11:05:00Z</dcterms:modified>
</cp:coreProperties>
</file>