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BE6F9C">
        <w:rPr>
          <w:rFonts w:ascii="Arial" w:hAnsi="Arial" w:cs="Arial"/>
          <w:sz w:val="24"/>
          <w:szCs w:val="24"/>
        </w:rPr>
        <w:t>operação tapa buraco na Rua Ana Maria Bregadiolli nas proximidades do nº 71 no Jd. das Orquídeas.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C61" w:rsidRDefault="00A35AE9" w:rsidP="006C3C6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BE6F9C">
        <w:rPr>
          <w:rFonts w:ascii="Arial" w:hAnsi="Arial" w:cs="Arial"/>
          <w:sz w:val="24"/>
          <w:szCs w:val="24"/>
        </w:rPr>
        <w:t xml:space="preserve">operação tapa buraco na Rua Ana Maria Bregadiolli nas proximidades do nº 71 no Jd. </w:t>
      </w:r>
      <w:proofErr w:type="gramStart"/>
      <w:r w:rsidR="00BE6F9C">
        <w:rPr>
          <w:rFonts w:ascii="Arial" w:hAnsi="Arial" w:cs="Arial"/>
          <w:sz w:val="24"/>
          <w:szCs w:val="24"/>
        </w:rPr>
        <w:t>das</w:t>
      </w:r>
      <w:proofErr w:type="gramEnd"/>
      <w:r w:rsidR="00BE6F9C">
        <w:rPr>
          <w:rFonts w:ascii="Arial" w:hAnsi="Arial" w:cs="Arial"/>
          <w:sz w:val="24"/>
          <w:szCs w:val="24"/>
        </w:rPr>
        <w:t xml:space="preserve"> Orquídeas.</w:t>
      </w: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</w:t>
      </w:r>
      <w:r w:rsidR="00BE6F9C">
        <w:rPr>
          <w:rFonts w:ascii="Arial" w:hAnsi="Arial" w:cs="Arial"/>
          <w:sz w:val="24"/>
          <w:szCs w:val="24"/>
        </w:rPr>
        <w:t>da forma que se encontra está causando transtornos, danificando os veículos e provocando acidentes.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ad71f5413f42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13D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E6F9C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bd82dd-3349-4b77-8104-e23f6b1ec958.png" Id="Re346008da14d47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bd82dd-3349-4b77-8104-e23f6b1ec958.png" Id="Re8ad71f5413f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E211-C7F9-444F-8E19-2755E374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115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2016-11-03T18:19:00Z</dcterms:modified>
</cp:coreProperties>
</file>