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roçagem e limpeza em área publica </w:t>
      </w:r>
      <w:r w:rsidR="00422CE4">
        <w:rPr>
          <w:rFonts w:ascii="Arial" w:hAnsi="Arial" w:cs="Arial"/>
          <w:sz w:val="24"/>
          <w:szCs w:val="24"/>
        </w:rPr>
        <w:t xml:space="preserve">localizada </w:t>
      </w:r>
      <w:r w:rsidR="00774A68">
        <w:rPr>
          <w:rFonts w:ascii="Arial" w:hAnsi="Arial" w:cs="Arial"/>
          <w:sz w:val="24"/>
          <w:szCs w:val="24"/>
        </w:rPr>
        <w:t xml:space="preserve">na </w:t>
      </w:r>
      <w:r w:rsidR="00422CE4">
        <w:rPr>
          <w:rFonts w:ascii="Arial" w:hAnsi="Arial" w:cs="Arial"/>
          <w:sz w:val="24"/>
          <w:szCs w:val="24"/>
        </w:rPr>
        <w:t>Av. Isaias Hermínio Romano ao lado do nº 531 no Bairro Terras de Santa Bárbara.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2CE4" w:rsidRDefault="00A35AE9" w:rsidP="00422CE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roçagem e limpeza em área publica </w:t>
      </w:r>
      <w:r w:rsidR="00422CE4">
        <w:rPr>
          <w:rFonts w:ascii="Arial" w:hAnsi="Arial" w:cs="Arial"/>
          <w:sz w:val="24"/>
          <w:szCs w:val="24"/>
        </w:rPr>
        <w:t>localizada na Av. Isaias Hermínio Romano ao lado do nº 531 no Bairro Terras de Santa Bárbara.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>da forma que se encontra está favorecendo o apar</w:t>
      </w:r>
      <w:r w:rsidR="000D37F4">
        <w:rPr>
          <w:rFonts w:ascii="Arial" w:hAnsi="Arial" w:cs="Arial"/>
          <w:sz w:val="24"/>
          <w:szCs w:val="24"/>
        </w:rPr>
        <w:t>ecimento de animais peçonhentos,</w:t>
      </w:r>
      <w:bookmarkStart w:id="0" w:name="_GoBack"/>
      <w:bookmarkEnd w:id="0"/>
      <w:r w:rsidR="00774A68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 xml:space="preserve">causando </w:t>
      </w:r>
      <w:r w:rsidR="00422CE4">
        <w:rPr>
          <w:rFonts w:ascii="Arial" w:hAnsi="Arial" w:cs="Arial"/>
          <w:sz w:val="24"/>
          <w:szCs w:val="24"/>
        </w:rPr>
        <w:t xml:space="preserve">transtornos e </w:t>
      </w:r>
      <w:r w:rsidR="00FC4851">
        <w:rPr>
          <w:rFonts w:ascii="Arial" w:hAnsi="Arial" w:cs="Arial"/>
          <w:sz w:val="24"/>
          <w:szCs w:val="24"/>
        </w:rPr>
        <w:t>insegurança</w:t>
      </w:r>
      <w:r w:rsidR="00774A68">
        <w:rPr>
          <w:rFonts w:ascii="Arial" w:hAnsi="Arial" w:cs="Arial"/>
          <w:sz w:val="24"/>
          <w:szCs w:val="24"/>
        </w:rPr>
        <w:t>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22CE4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3f5d76d79445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4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37F4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4a2bef7-8e4b-465f-abfc-b7dc68f63124.png" Id="R3277dc5879d545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a2bef7-8e4b-465f-abfc-b7dc68f63124.png" Id="R373f5d76d79445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B774-E72C-445E-B511-A8560723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129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249</cp:revision>
  <cp:lastPrinted>2014-10-17T18:19:00Z</cp:lastPrinted>
  <dcterms:created xsi:type="dcterms:W3CDTF">2014-01-16T16:53:00Z</dcterms:created>
  <dcterms:modified xsi:type="dcterms:W3CDTF">2016-11-03T18:51:00Z</dcterms:modified>
</cp:coreProperties>
</file>