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 xml:space="preserve">proceda </w:t>
      </w:r>
      <w:r w:rsidR="001D6804">
        <w:rPr>
          <w:rFonts w:ascii="Arial" w:hAnsi="Arial" w:cs="Arial"/>
          <w:sz w:val="24"/>
          <w:szCs w:val="24"/>
        </w:rPr>
        <w:t xml:space="preserve">a </w:t>
      </w:r>
      <w:r w:rsidR="00D3746B">
        <w:rPr>
          <w:rFonts w:ascii="Arial" w:hAnsi="Arial" w:cs="Arial"/>
          <w:sz w:val="24"/>
          <w:szCs w:val="24"/>
        </w:rPr>
        <w:t xml:space="preserve">extração de </w:t>
      </w:r>
      <w:proofErr w:type="gramStart"/>
      <w:r w:rsidR="004869B7">
        <w:rPr>
          <w:rFonts w:ascii="Arial" w:hAnsi="Arial" w:cs="Arial"/>
          <w:sz w:val="24"/>
          <w:szCs w:val="24"/>
        </w:rPr>
        <w:t>3</w:t>
      </w:r>
      <w:proofErr w:type="gramEnd"/>
      <w:r w:rsidR="004869B7">
        <w:rPr>
          <w:rFonts w:ascii="Arial" w:hAnsi="Arial" w:cs="Arial"/>
          <w:sz w:val="24"/>
          <w:szCs w:val="24"/>
        </w:rPr>
        <w:t xml:space="preserve"> </w:t>
      </w:r>
      <w:r w:rsidR="00D3746B">
        <w:rPr>
          <w:rFonts w:ascii="Arial" w:hAnsi="Arial" w:cs="Arial"/>
          <w:sz w:val="24"/>
          <w:szCs w:val="24"/>
        </w:rPr>
        <w:t>árvore</w:t>
      </w:r>
      <w:r w:rsidR="004869B7">
        <w:rPr>
          <w:rFonts w:ascii="Arial" w:hAnsi="Arial" w:cs="Arial"/>
          <w:sz w:val="24"/>
          <w:szCs w:val="24"/>
        </w:rPr>
        <w:t>s</w:t>
      </w:r>
      <w:r w:rsidR="00D3746B">
        <w:rPr>
          <w:rFonts w:ascii="Arial" w:hAnsi="Arial" w:cs="Arial"/>
          <w:sz w:val="24"/>
          <w:szCs w:val="24"/>
        </w:rPr>
        <w:t xml:space="preserve"> na Rua </w:t>
      </w:r>
      <w:r w:rsidR="004869B7">
        <w:rPr>
          <w:rFonts w:ascii="Arial" w:hAnsi="Arial" w:cs="Arial"/>
          <w:sz w:val="24"/>
          <w:szCs w:val="24"/>
        </w:rPr>
        <w:t>Profeta Neemias nº 527 esquina com Rua Padre Correia de Toledo nº 520 no Rochelle – (Protocolo 034441/2015).</w:t>
      </w:r>
      <w:bookmarkStart w:id="0" w:name="_GoBack"/>
      <w:bookmarkEnd w:id="0"/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CCA" w:rsidRDefault="00A35AE9" w:rsidP="00FB2CC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4A68">
        <w:rPr>
          <w:rFonts w:ascii="Arial" w:hAnsi="Arial" w:cs="Arial"/>
          <w:sz w:val="24"/>
          <w:szCs w:val="24"/>
        </w:rPr>
        <w:t>proceda a</w:t>
      </w:r>
      <w:r w:rsidR="00535CE5">
        <w:rPr>
          <w:rFonts w:ascii="Arial" w:hAnsi="Arial" w:cs="Arial"/>
          <w:sz w:val="24"/>
          <w:szCs w:val="24"/>
        </w:rPr>
        <w:t xml:space="preserve"> </w:t>
      </w:r>
      <w:r w:rsidR="00D3746B">
        <w:rPr>
          <w:rFonts w:ascii="Arial" w:hAnsi="Arial" w:cs="Arial"/>
          <w:sz w:val="24"/>
          <w:szCs w:val="24"/>
        </w:rPr>
        <w:t xml:space="preserve">extração de </w:t>
      </w:r>
      <w:proofErr w:type="gramStart"/>
      <w:r w:rsidR="004869B7">
        <w:rPr>
          <w:rFonts w:ascii="Arial" w:hAnsi="Arial" w:cs="Arial"/>
          <w:sz w:val="24"/>
          <w:szCs w:val="24"/>
        </w:rPr>
        <w:t>3</w:t>
      </w:r>
      <w:proofErr w:type="gramEnd"/>
      <w:r w:rsidR="004869B7">
        <w:rPr>
          <w:rFonts w:ascii="Arial" w:hAnsi="Arial" w:cs="Arial"/>
          <w:sz w:val="24"/>
          <w:szCs w:val="24"/>
        </w:rPr>
        <w:t xml:space="preserve"> árvores na Rua Profeta Neemias nº 527 esquina com Rua Padre Correia de Toledo nº 520 no Rochelle.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D3746B">
        <w:rPr>
          <w:rFonts w:ascii="Arial" w:hAnsi="Arial" w:cs="Arial"/>
          <w:sz w:val="24"/>
          <w:szCs w:val="24"/>
        </w:rPr>
        <w:t>elos moradores do endereço acima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1D6804">
        <w:rPr>
          <w:rFonts w:ascii="Arial" w:hAnsi="Arial" w:cs="Arial"/>
          <w:sz w:val="24"/>
          <w:szCs w:val="24"/>
        </w:rPr>
        <w:t xml:space="preserve">segundo eles </w:t>
      </w:r>
      <w:r w:rsidR="00D3746B">
        <w:rPr>
          <w:rFonts w:ascii="Arial" w:hAnsi="Arial" w:cs="Arial"/>
          <w:sz w:val="24"/>
          <w:szCs w:val="24"/>
        </w:rPr>
        <w:t>a</w:t>
      </w:r>
      <w:r w:rsidR="004869B7">
        <w:rPr>
          <w:rFonts w:ascii="Arial" w:hAnsi="Arial" w:cs="Arial"/>
          <w:sz w:val="24"/>
          <w:szCs w:val="24"/>
        </w:rPr>
        <w:t>s</w:t>
      </w:r>
      <w:r w:rsidR="00D3746B">
        <w:rPr>
          <w:rFonts w:ascii="Arial" w:hAnsi="Arial" w:cs="Arial"/>
          <w:sz w:val="24"/>
          <w:szCs w:val="24"/>
        </w:rPr>
        <w:t xml:space="preserve"> referida</w:t>
      </w:r>
      <w:r w:rsidR="004869B7">
        <w:rPr>
          <w:rFonts w:ascii="Arial" w:hAnsi="Arial" w:cs="Arial"/>
          <w:sz w:val="24"/>
          <w:szCs w:val="24"/>
        </w:rPr>
        <w:t>s</w:t>
      </w:r>
      <w:r w:rsidR="00D3746B">
        <w:rPr>
          <w:rFonts w:ascii="Arial" w:hAnsi="Arial" w:cs="Arial"/>
          <w:sz w:val="24"/>
          <w:szCs w:val="24"/>
        </w:rPr>
        <w:t xml:space="preserve"> árvore</w:t>
      </w:r>
      <w:r w:rsidR="004869B7">
        <w:rPr>
          <w:rFonts w:ascii="Arial" w:hAnsi="Arial" w:cs="Arial"/>
          <w:sz w:val="24"/>
          <w:szCs w:val="24"/>
        </w:rPr>
        <w:t>s</w:t>
      </w:r>
      <w:r w:rsidR="00D3746B">
        <w:rPr>
          <w:rFonts w:ascii="Arial" w:hAnsi="Arial" w:cs="Arial"/>
          <w:sz w:val="24"/>
          <w:szCs w:val="24"/>
        </w:rPr>
        <w:t xml:space="preserve"> est</w:t>
      </w:r>
      <w:r w:rsidR="004869B7">
        <w:rPr>
          <w:rFonts w:ascii="Arial" w:hAnsi="Arial" w:cs="Arial"/>
          <w:sz w:val="24"/>
          <w:szCs w:val="24"/>
        </w:rPr>
        <w:t>ão</w:t>
      </w:r>
      <w:r w:rsidR="00D3746B">
        <w:rPr>
          <w:rFonts w:ascii="Arial" w:hAnsi="Arial" w:cs="Arial"/>
          <w:sz w:val="24"/>
          <w:szCs w:val="24"/>
        </w:rPr>
        <w:t xml:space="preserve"> velha</w:t>
      </w:r>
      <w:r w:rsidR="004869B7">
        <w:rPr>
          <w:rFonts w:ascii="Arial" w:hAnsi="Arial" w:cs="Arial"/>
          <w:sz w:val="24"/>
          <w:szCs w:val="24"/>
        </w:rPr>
        <w:t>s</w:t>
      </w:r>
      <w:r w:rsidR="00D3746B">
        <w:rPr>
          <w:rFonts w:ascii="Arial" w:hAnsi="Arial" w:cs="Arial"/>
          <w:sz w:val="24"/>
          <w:szCs w:val="24"/>
        </w:rPr>
        <w:t>, com grande porte e riscos de queda, podendo causar acidentes.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869B7">
        <w:rPr>
          <w:rFonts w:ascii="Arial" w:hAnsi="Arial" w:cs="Arial"/>
          <w:sz w:val="24"/>
          <w:szCs w:val="24"/>
        </w:rPr>
        <w:t>20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ef5ad9e3a24c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0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69B7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0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a1ce76-e05a-427b-b786-e8d29aca3571.png" Id="R21903bebfc4848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a1ce76-e05a-427b-b786-e8d29aca3571.png" Id="Rb9ef5ad9e3a24c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7738-3246-4F27-B406-A39DC6C5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254</cp:revision>
  <cp:lastPrinted>2014-10-17T18:19:00Z</cp:lastPrinted>
  <dcterms:created xsi:type="dcterms:W3CDTF">2014-01-16T16:53:00Z</dcterms:created>
  <dcterms:modified xsi:type="dcterms:W3CDTF">2016-10-20T13:12:00Z</dcterms:modified>
</cp:coreProperties>
</file>