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Pr="00B84BB2">
        <w:rPr>
          <w:rFonts w:ascii="Arial" w:hAnsi="Arial" w:cs="Arial"/>
          <w:b/>
          <w:sz w:val="24"/>
          <w:szCs w:val="24"/>
        </w:rPr>
        <w:t>urgência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>
        <w:rPr>
          <w:rFonts w:ascii="Arial" w:hAnsi="Arial" w:cs="Arial"/>
          <w:sz w:val="24"/>
          <w:szCs w:val="24"/>
        </w:rPr>
        <w:t xml:space="preserve">queimada em poste de iluminação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1D6EAC">
        <w:rPr>
          <w:rFonts w:ascii="Arial" w:hAnsi="Arial" w:cs="Arial"/>
          <w:sz w:val="24"/>
          <w:szCs w:val="24"/>
        </w:rPr>
        <w:t xml:space="preserve">Rua </w:t>
      </w:r>
      <w:r w:rsidR="003F2AF8">
        <w:rPr>
          <w:rFonts w:ascii="Arial" w:hAnsi="Arial" w:cs="Arial"/>
          <w:sz w:val="24"/>
          <w:szCs w:val="24"/>
        </w:rPr>
        <w:t>Cristal, próximo ao nº 33, no bairro Jardim São Fernando.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Pr="00B84BB2">
        <w:rPr>
          <w:rFonts w:ascii="Arial" w:hAnsi="Arial" w:cs="Arial"/>
          <w:b/>
          <w:sz w:val="24"/>
          <w:szCs w:val="24"/>
        </w:rPr>
        <w:t>urgência</w:t>
      </w:r>
      <w:r w:rsidRPr="00210535">
        <w:rPr>
          <w:rFonts w:ascii="Arial" w:hAnsi="Arial" w:cs="Arial"/>
          <w:sz w:val="24"/>
          <w:szCs w:val="24"/>
        </w:rPr>
        <w:t xml:space="preserve"> a </w:t>
      </w:r>
      <w:r w:rsidR="001D6EAC" w:rsidRPr="00210535">
        <w:rPr>
          <w:rFonts w:ascii="Arial" w:hAnsi="Arial" w:cs="Arial"/>
          <w:sz w:val="24"/>
          <w:szCs w:val="24"/>
        </w:rPr>
        <w:t xml:space="preserve">troca de lâmpada </w:t>
      </w:r>
      <w:r w:rsidR="001D6EAC">
        <w:rPr>
          <w:rFonts w:ascii="Arial" w:hAnsi="Arial" w:cs="Arial"/>
          <w:sz w:val="24"/>
          <w:szCs w:val="24"/>
        </w:rPr>
        <w:t xml:space="preserve">queimada em poste de iluminação </w:t>
      </w:r>
      <w:r w:rsidR="001D6EAC" w:rsidRPr="00210535">
        <w:rPr>
          <w:rFonts w:ascii="Arial" w:hAnsi="Arial" w:cs="Arial"/>
          <w:sz w:val="24"/>
          <w:szCs w:val="24"/>
        </w:rPr>
        <w:t xml:space="preserve">na </w:t>
      </w:r>
      <w:r w:rsidR="003F2AF8">
        <w:rPr>
          <w:rFonts w:ascii="Arial" w:hAnsi="Arial" w:cs="Arial"/>
          <w:sz w:val="24"/>
          <w:szCs w:val="24"/>
        </w:rPr>
        <w:t>Rua Cristal, próximo ao nº 33, no bairro Jardim São Fernando</w:t>
      </w:r>
      <w:r>
        <w:rPr>
          <w:rFonts w:ascii="Arial" w:hAnsi="Arial" w:cs="Arial"/>
          <w:sz w:val="24"/>
          <w:szCs w:val="24"/>
        </w:rPr>
        <w:t>,</w:t>
      </w:r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3F2AF8" w:rsidRPr="00F503D7" w:rsidRDefault="003F2AF8" w:rsidP="003F2AF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Neste local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F2AF8">
        <w:rPr>
          <w:rFonts w:ascii="Arial" w:hAnsi="Arial" w:cs="Arial"/>
          <w:sz w:val="24"/>
          <w:szCs w:val="24"/>
        </w:rPr>
        <w:t>19</w:t>
      </w:r>
      <w:r w:rsidR="0027690E">
        <w:rPr>
          <w:rFonts w:ascii="Arial" w:hAnsi="Arial" w:cs="Arial"/>
          <w:sz w:val="24"/>
          <w:szCs w:val="24"/>
        </w:rPr>
        <w:t xml:space="preserve"> de </w:t>
      </w:r>
      <w:r w:rsidR="003F2AF8">
        <w:rPr>
          <w:rFonts w:ascii="Arial" w:hAnsi="Arial" w:cs="Arial"/>
          <w:sz w:val="24"/>
          <w:szCs w:val="24"/>
        </w:rPr>
        <w:t>outubro de 2.016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aa30aa6bce4a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AC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2AF8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914b40-2673-485a-bc0a-4ccba20f7452.png" Id="R50ff7a850ecf4c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914b40-2673-485a-bc0a-4ccba20f7452.png" Id="R43aa30aa6bce4a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2016-10-19T18:27:00Z</dcterms:created>
  <dcterms:modified xsi:type="dcterms:W3CDTF">2016-10-19T18:27:00Z</dcterms:modified>
</cp:coreProperties>
</file>