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126EA5">
        <w:rPr>
          <w:rFonts w:ascii="Arial" w:hAnsi="Arial" w:cs="Arial"/>
          <w:sz w:val="24"/>
          <w:szCs w:val="24"/>
        </w:rPr>
        <w:t>a revitalização de pintura de lombada</w:t>
      </w:r>
      <w:r w:rsidR="0048469D">
        <w:rPr>
          <w:rFonts w:ascii="Arial" w:hAnsi="Arial" w:cs="Arial"/>
          <w:sz w:val="24"/>
          <w:szCs w:val="24"/>
        </w:rPr>
        <w:t>s</w:t>
      </w:r>
      <w:r w:rsidR="00126EA5">
        <w:rPr>
          <w:rFonts w:ascii="Arial" w:hAnsi="Arial" w:cs="Arial"/>
          <w:sz w:val="24"/>
          <w:szCs w:val="24"/>
        </w:rPr>
        <w:t xml:space="preserve"> próxima ao Rancho do Guitão na Estrada</w:t>
      </w:r>
      <w:r w:rsidR="00F85F5D">
        <w:rPr>
          <w:rFonts w:ascii="Arial" w:hAnsi="Arial" w:cs="Arial"/>
          <w:sz w:val="24"/>
          <w:szCs w:val="24"/>
        </w:rPr>
        <w:t xml:space="preserve"> Saulo Fornazin</w:t>
      </w:r>
      <w:r w:rsidR="00126EA5">
        <w:rPr>
          <w:rFonts w:ascii="Arial" w:hAnsi="Arial" w:cs="Arial"/>
          <w:sz w:val="24"/>
          <w:szCs w:val="24"/>
        </w:rPr>
        <w:t xml:space="preserve"> que dá acesso ao</w:t>
      </w:r>
      <w:r w:rsidR="00C942E4">
        <w:rPr>
          <w:rFonts w:ascii="Arial" w:hAnsi="Arial" w:cs="Arial"/>
          <w:sz w:val="24"/>
          <w:szCs w:val="24"/>
        </w:rPr>
        <w:t xml:space="preserve"> Bairro Santo Antônio do Sapezeiro.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6EA5" w:rsidRDefault="00A35AE9" w:rsidP="00126EA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942E4">
        <w:rPr>
          <w:rFonts w:ascii="Arial" w:hAnsi="Arial" w:cs="Arial"/>
          <w:sz w:val="24"/>
          <w:szCs w:val="24"/>
        </w:rPr>
        <w:t xml:space="preserve">revitalização </w:t>
      </w:r>
      <w:r w:rsidR="00126EA5">
        <w:rPr>
          <w:rFonts w:ascii="Arial" w:hAnsi="Arial" w:cs="Arial"/>
          <w:sz w:val="24"/>
          <w:szCs w:val="24"/>
        </w:rPr>
        <w:t>de pintura de lombada</w:t>
      </w:r>
      <w:r w:rsidR="0048469D">
        <w:rPr>
          <w:rFonts w:ascii="Arial" w:hAnsi="Arial" w:cs="Arial"/>
          <w:sz w:val="24"/>
          <w:szCs w:val="24"/>
        </w:rPr>
        <w:t>s</w:t>
      </w:r>
      <w:r w:rsidR="00126EA5">
        <w:rPr>
          <w:rFonts w:ascii="Arial" w:hAnsi="Arial" w:cs="Arial"/>
          <w:sz w:val="24"/>
          <w:szCs w:val="24"/>
        </w:rPr>
        <w:t xml:space="preserve"> próxima ao Rancho do Guitão na Estrada</w:t>
      </w:r>
      <w:r w:rsidR="00F85F5D">
        <w:rPr>
          <w:rFonts w:ascii="Arial" w:hAnsi="Arial" w:cs="Arial"/>
          <w:sz w:val="24"/>
          <w:szCs w:val="24"/>
        </w:rPr>
        <w:t xml:space="preserve"> Saulo Fornazin</w:t>
      </w:r>
      <w:bookmarkStart w:id="0" w:name="_GoBack"/>
      <w:bookmarkEnd w:id="0"/>
      <w:r w:rsidR="00126EA5">
        <w:rPr>
          <w:rFonts w:ascii="Arial" w:hAnsi="Arial" w:cs="Arial"/>
          <w:sz w:val="24"/>
          <w:szCs w:val="24"/>
        </w:rPr>
        <w:t xml:space="preserve"> que dá acesso ao Bairro Santo Antônio do Sapezeiro.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C942E4">
        <w:rPr>
          <w:rFonts w:ascii="Arial" w:hAnsi="Arial" w:cs="Arial"/>
          <w:sz w:val="24"/>
          <w:szCs w:val="24"/>
        </w:rPr>
        <w:t>, usuários do local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875097">
        <w:rPr>
          <w:rFonts w:ascii="Arial" w:hAnsi="Arial" w:cs="Arial"/>
          <w:sz w:val="24"/>
          <w:szCs w:val="24"/>
        </w:rPr>
        <w:t xml:space="preserve">segundo eles a </w:t>
      </w:r>
      <w:r w:rsidR="00C942E4">
        <w:rPr>
          <w:rFonts w:ascii="Arial" w:hAnsi="Arial" w:cs="Arial"/>
          <w:sz w:val="24"/>
          <w:szCs w:val="24"/>
        </w:rPr>
        <w:t>referida pintura está apagada causando transtornos e riscos de acidentes.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C942E4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1b59029b244f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8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26EA5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469D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5F5D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8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bacada4-5245-478e-9f17-9cb1c1d648d0.png" Id="R0dd945c8732448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acada4-5245-478e-9f17-9cb1c1d648d0.png" Id="Rd81b59029b244f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85627-3C4A-4E23-BC55-1D8FA78C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129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251</cp:revision>
  <cp:lastPrinted>2014-10-17T18:19:00Z</cp:lastPrinted>
  <dcterms:created xsi:type="dcterms:W3CDTF">2014-01-16T16:53:00Z</dcterms:created>
  <dcterms:modified xsi:type="dcterms:W3CDTF">2016-10-14T14:05:00Z</dcterms:modified>
</cp:coreProperties>
</file>