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1359A">
        <w:rPr>
          <w:rFonts w:ascii="Arial" w:hAnsi="Arial" w:cs="Arial"/>
          <w:sz w:val="24"/>
          <w:szCs w:val="24"/>
        </w:rPr>
        <w:t xml:space="preserve">estude a possibilidade de alterar para mão única o trânsito no quarteirão da Rua Sorocaba entre as Ruas </w:t>
      </w:r>
      <w:r w:rsidR="00AA5D43">
        <w:rPr>
          <w:rFonts w:ascii="Arial" w:hAnsi="Arial" w:cs="Arial"/>
          <w:sz w:val="24"/>
          <w:szCs w:val="24"/>
        </w:rPr>
        <w:t>R</w:t>
      </w:r>
      <w:r w:rsidR="00B27948">
        <w:rPr>
          <w:rFonts w:ascii="Arial" w:hAnsi="Arial" w:cs="Arial"/>
          <w:sz w:val="24"/>
          <w:szCs w:val="24"/>
        </w:rPr>
        <w:t>ibeirão Preto</w:t>
      </w:r>
      <w:r w:rsidR="00F1359A">
        <w:rPr>
          <w:rFonts w:ascii="Arial" w:hAnsi="Arial" w:cs="Arial"/>
          <w:sz w:val="24"/>
          <w:szCs w:val="24"/>
        </w:rPr>
        <w:t xml:space="preserve"> e </w:t>
      </w:r>
      <w:r w:rsidR="00B27948">
        <w:rPr>
          <w:rFonts w:ascii="Arial" w:hAnsi="Arial" w:cs="Arial"/>
          <w:sz w:val="24"/>
          <w:szCs w:val="24"/>
        </w:rPr>
        <w:t>Raiom</w:t>
      </w:r>
      <w:r w:rsidR="00F1359A">
        <w:rPr>
          <w:rFonts w:ascii="Arial" w:hAnsi="Arial" w:cs="Arial"/>
          <w:sz w:val="24"/>
          <w:szCs w:val="24"/>
        </w:rPr>
        <w:t xml:space="preserve"> no Jd. Esmeralda. 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61A" w:rsidRDefault="00A35AE9" w:rsidP="00B6161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948">
        <w:rPr>
          <w:rFonts w:ascii="Arial" w:hAnsi="Arial" w:cs="Arial"/>
          <w:sz w:val="24"/>
          <w:szCs w:val="24"/>
        </w:rPr>
        <w:t xml:space="preserve">estude a possibilidade de alterar para mão única o trânsito no quarteirão da Rua Sorocaba entre as Ruas </w:t>
      </w:r>
      <w:r w:rsidR="00AA5D43">
        <w:rPr>
          <w:rFonts w:ascii="Arial" w:hAnsi="Arial" w:cs="Arial"/>
          <w:sz w:val="24"/>
          <w:szCs w:val="24"/>
        </w:rPr>
        <w:t>R</w:t>
      </w:r>
      <w:r w:rsidR="00B27948">
        <w:rPr>
          <w:rFonts w:ascii="Arial" w:hAnsi="Arial" w:cs="Arial"/>
          <w:sz w:val="24"/>
          <w:szCs w:val="24"/>
        </w:rPr>
        <w:t xml:space="preserve">ibeirão Preto e Raiom no Jd. Esmeralda. 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B27948">
        <w:rPr>
          <w:rFonts w:ascii="Arial" w:hAnsi="Arial" w:cs="Arial"/>
          <w:sz w:val="24"/>
          <w:szCs w:val="24"/>
        </w:rPr>
        <w:t>moradores do referido quarteirão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937090">
        <w:rPr>
          <w:rFonts w:ascii="Arial" w:hAnsi="Arial" w:cs="Arial"/>
          <w:sz w:val="24"/>
          <w:szCs w:val="24"/>
        </w:rPr>
        <w:t>os veículos estacionam nos dois lados da via e a mão dupla, dificulta principalmente a passagem de veículos de grande porte, favorecendo riscos de acidentes.</w:t>
      </w:r>
      <w:bookmarkStart w:id="0" w:name="_GoBack"/>
      <w:bookmarkEnd w:id="0"/>
      <w:r w:rsidR="00937090">
        <w:rPr>
          <w:rFonts w:ascii="Arial" w:hAnsi="Arial" w:cs="Arial"/>
          <w:sz w:val="24"/>
          <w:szCs w:val="24"/>
        </w:rPr>
        <w:t xml:space="preserve"> 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bb873c1cad47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090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5D43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27948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359A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77124fb-8b44-4225-b589-7814c046d74c.png" Id="R91ab51450d0d4b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7124fb-8b44-4225-b589-7814c046d74c.png" Id="R6fbb873c1cad47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157AC-C04D-403E-90A7-C5990C19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249</cp:revision>
  <cp:lastPrinted>2014-10-17T18:19:00Z</cp:lastPrinted>
  <dcterms:created xsi:type="dcterms:W3CDTF">2014-01-16T16:53:00Z</dcterms:created>
  <dcterms:modified xsi:type="dcterms:W3CDTF">2016-10-14T11:05:00Z</dcterms:modified>
</cp:coreProperties>
</file>