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884918">
        <w:rPr>
          <w:rFonts w:ascii="Arial" w:hAnsi="Arial" w:cs="Arial"/>
          <w:sz w:val="24"/>
          <w:szCs w:val="24"/>
        </w:rPr>
        <w:t xml:space="preserve">extração de arvore na </w:t>
      </w:r>
      <w:r w:rsidR="00434DA1">
        <w:rPr>
          <w:rFonts w:ascii="Arial" w:hAnsi="Arial" w:cs="Arial"/>
          <w:sz w:val="24"/>
          <w:szCs w:val="24"/>
        </w:rPr>
        <w:t>R</w:t>
      </w:r>
      <w:r w:rsidR="00884918">
        <w:rPr>
          <w:rFonts w:ascii="Arial" w:hAnsi="Arial" w:cs="Arial"/>
          <w:sz w:val="24"/>
          <w:szCs w:val="24"/>
        </w:rPr>
        <w:t>ua Goiânia defronte o nº 1790 no Planalto do Sol.</w:t>
      </w:r>
      <w:r w:rsidR="00235EB3">
        <w:rPr>
          <w:rFonts w:ascii="Arial" w:hAnsi="Arial" w:cs="Arial"/>
          <w:sz w:val="24"/>
          <w:szCs w:val="24"/>
        </w:rPr>
        <w:t xml:space="preserve"> (46390/2015)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DA1" w:rsidRDefault="00A35AE9" w:rsidP="00434DA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434DA1">
        <w:rPr>
          <w:rFonts w:ascii="Arial" w:hAnsi="Arial" w:cs="Arial"/>
          <w:sz w:val="24"/>
          <w:szCs w:val="24"/>
        </w:rPr>
        <w:t>extração de arvore na Rua Goiânia defronte o nº 1790 no Planalto do Sol.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434DA1">
        <w:rPr>
          <w:rFonts w:ascii="Arial" w:hAnsi="Arial" w:cs="Arial"/>
          <w:sz w:val="24"/>
          <w:szCs w:val="24"/>
        </w:rPr>
        <w:t>ela moradora da residência acima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a </w:t>
      </w:r>
      <w:r w:rsidR="00732141">
        <w:rPr>
          <w:rFonts w:ascii="Arial" w:hAnsi="Arial" w:cs="Arial"/>
          <w:sz w:val="24"/>
          <w:szCs w:val="24"/>
        </w:rPr>
        <w:t>referida árvore está com grande porte, correndo risco de queda, podendo causar acidentes.</w:t>
      </w:r>
    </w:p>
    <w:p w:rsidR="00235EB3" w:rsidRDefault="00235EB3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Default="00235EB3" w:rsidP="00235EB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O referido protocolo é de autorização para extração, porém no dia 05/10 falamos com o Engº Antônio Carlos explicando a situação e o mesmo se comprometeu a reverter o mesmo protocolo para extração pela Prefeitura.</w:t>
      </w: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54EEB">
        <w:rPr>
          <w:rFonts w:ascii="Arial" w:hAnsi="Arial" w:cs="Arial"/>
          <w:sz w:val="24"/>
          <w:szCs w:val="24"/>
        </w:rPr>
        <w:t>0</w:t>
      </w:r>
      <w:r w:rsidR="0073214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54EEB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a08991351445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1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1FE6"/>
    <w:rsid w:val="001F4B63"/>
    <w:rsid w:val="001F5F68"/>
    <w:rsid w:val="002012C1"/>
    <w:rsid w:val="00202F33"/>
    <w:rsid w:val="00211D51"/>
    <w:rsid w:val="00212C0A"/>
    <w:rsid w:val="00224201"/>
    <w:rsid w:val="002325B3"/>
    <w:rsid w:val="00235E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4DA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71E9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32141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4918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DF484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64C4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4EEB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1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ccc4b3-a24b-4025-a603-5a4d1b37e333.png" Id="Rb2327d38562b49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ccc4b3-a24b-4025-a603-5a4d1b37e333.png" Id="Reea08991351445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ED16-9731-4824-8313-AFC3D03D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149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246</cp:revision>
  <cp:lastPrinted>2014-10-17T18:19:00Z</cp:lastPrinted>
  <dcterms:created xsi:type="dcterms:W3CDTF">2014-01-16T16:53:00Z</dcterms:created>
  <dcterms:modified xsi:type="dcterms:W3CDTF">2016-10-05T19:52:00Z</dcterms:modified>
</cp:coreProperties>
</file>