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BB5C77">
        <w:rPr>
          <w:rFonts w:ascii="Arial" w:hAnsi="Arial" w:cs="Arial"/>
          <w:sz w:val="24"/>
          <w:szCs w:val="24"/>
        </w:rPr>
        <w:t>a instalação de semáforo n</w:t>
      </w:r>
      <w:r w:rsidR="00446F5D">
        <w:rPr>
          <w:rFonts w:ascii="Arial" w:hAnsi="Arial" w:cs="Arial"/>
          <w:sz w:val="24"/>
          <w:szCs w:val="24"/>
        </w:rPr>
        <w:t xml:space="preserve">a </w:t>
      </w:r>
      <w:r w:rsidR="008D13AF">
        <w:rPr>
          <w:rFonts w:ascii="Arial" w:hAnsi="Arial" w:cs="Arial"/>
          <w:sz w:val="24"/>
          <w:szCs w:val="24"/>
        </w:rPr>
        <w:t xml:space="preserve">esquina da </w:t>
      </w:r>
      <w:r w:rsidR="005D740E">
        <w:rPr>
          <w:rFonts w:ascii="Arial" w:hAnsi="Arial" w:cs="Arial"/>
          <w:sz w:val="24"/>
          <w:szCs w:val="24"/>
        </w:rPr>
        <w:t>Avenida São Paulo com a Rua do Couro, no bairro 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446F5D">
        <w:rPr>
          <w:rFonts w:ascii="Arial" w:hAnsi="Arial" w:cs="Arial"/>
          <w:bCs/>
          <w:sz w:val="24"/>
          <w:szCs w:val="24"/>
        </w:rPr>
        <w:t>médio do Setor competente, seja</w:t>
      </w:r>
      <w:r w:rsidR="005D740E">
        <w:rPr>
          <w:rFonts w:ascii="Arial" w:hAnsi="Arial" w:cs="Arial"/>
          <w:bCs/>
          <w:sz w:val="24"/>
          <w:szCs w:val="24"/>
        </w:rPr>
        <w:t xml:space="preserve"> executada </w:t>
      </w:r>
      <w:r w:rsidR="005D740E">
        <w:rPr>
          <w:rFonts w:ascii="Arial" w:hAnsi="Arial" w:cs="Arial"/>
          <w:sz w:val="24"/>
          <w:szCs w:val="24"/>
        </w:rPr>
        <w:t>a instalação de semáforo na esquina da Avenida São Paulo com a Rua do Couro,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B5C77" w:rsidP="008D13A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8D13AF">
        <w:rPr>
          <w:rFonts w:ascii="Arial" w:hAnsi="Arial" w:cs="Arial"/>
        </w:rPr>
        <w:t xml:space="preserve">munícipes </w:t>
      </w:r>
      <w:r w:rsidR="005D740E">
        <w:rPr>
          <w:rFonts w:ascii="Arial" w:hAnsi="Arial" w:cs="Arial"/>
        </w:rPr>
        <w:t xml:space="preserve">satisfeitos com a instalação do semáforo no cruzamento da Avenida São Paulo com a Rua do Algodão. Os munícipes pedem que um semáforo seja instalado também no cruzamento da avenida com a Rua do Couro e </w:t>
      </w:r>
      <w:r w:rsidR="00446F5D">
        <w:rPr>
          <w:rFonts w:ascii="Arial" w:hAnsi="Arial" w:cs="Arial"/>
        </w:rPr>
        <w:t xml:space="preserve">relatam o intenso fluxo de veículos nesta </w:t>
      </w:r>
      <w:r w:rsidR="008D13AF">
        <w:rPr>
          <w:rFonts w:ascii="Arial" w:hAnsi="Arial" w:cs="Arial"/>
        </w:rPr>
        <w:t>esquina</w:t>
      </w:r>
      <w:r w:rsidR="00446F5D">
        <w:rPr>
          <w:rFonts w:ascii="Arial" w:hAnsi="Arial" w:cs="Arial"/>
        </w:rPr>
        <w:t xml:space="preserve">, que muitas vezes é palco de acidentes de trânsito devido </w:t>
      </w:r>
      <w:r w:rsidR="005D740E">
        <w:rPr>
          <w:rFonts w:ascii="Arial" w:hAnsi="Arial" w:cs="Arial"/>
        </w:rPr>
        <w:t>à</w:t>
      </w:r>
      <w:r w:rsidR="00446F5D">
        <w:rPr>
          <w:rFonts w:ascii="Arial" w:hAnsi="Arial" w:cs="Arial"/>
        </w:rPr>
        <w:t xml:space="preserve"> imprudência de motoristas.</w:t>
      </w:r>
      <w:r w:rsidR="007B4617">
        <w:rPr>
          <w:rFonts w:ascii="Arial" w:hAnsi="Arial" w:cs="Arial"/>
        </w:rPr>
        <w:t xml:space="preserve"> Os munícipes relatam a dificuldade dos pedestres em atravessar a rua – fato este que tem prejudicado a mobilidade urbana.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740E">
        <w:rPr>
          <w:rFonts w:ascii="Arial" w:hAnsi="Arial" w:cs="Arial"/>
          <w:sz w:val="24"/>
          <w:szCs w:val="24"/>
        </w:rPr>
        <w:t>07 de outubro</w:t>
      </w:r>
      <w:r w:rsidR="007B4617">
        <w:rPr>
          <w:rFonts w:ascii="Arial" w:hAnsi="Arial" w:cs="Arial"/>
          <w:sz w:val="24"/>
          <w:szCs w:val="24"/>
        </w:rPr>
        <w:t xml:space="preserve"> de 2.016.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BB5C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446F5D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74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D740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c258846bcb44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3B02"/>
    <w:rsid w:val="001B478A"/>
    <w:rsid w:val="001D1394"/>
    <w:rsid w:val="0033648A"/>
    <w:rsid w:val="00373483"/>
    <w:rsid w:val="003D3AA8"/>
    <w:rsid w:val="003E5182"/>
    <w:rsid w:val="00442187"/>
    <w:rsid w:val="00446F5D"/>
    <w:rsid w:val="00454EAC"/>
    <w:rsid w:val="0049057E"/>
    <w:rsid w:val="004B57DB"/>
    <w:rsid w:val="004C67DE"/>
    <w:rsid w:val="005D740E"/>
    <w:rsid w:val="00705ABB"/>
    <w:rsid w:val="007B20D7"/>
    <w:rsid w:val="007B4617"/>
    <w:rsid w:val="008A50DC"/>
    <w:rsid w:val="008D13AF"/>
    <w:rsid w:val="008D6766"/>
    <w:rsid w:val="009F196D"/>
    <w:rsid w:val="00A232F3"/>
    <w:rsid w:val="00A35AE9"/>
    <w:rsid w:val="00A71CAF"/>
    <w:rsid w:val="00A9035B"/>
    <w:rsid w:val="00AE702A"/>
    <w:rsid w:val="00BB5C77"/>
    <w:rsid w:val="00BF4A8A"/>
    <w:rsid w:val="00C069AA"/>
    <w:rsid w:val="00CD613B"/>
    <w:rsid w:val="00CF7F49"/>
    <w:rsid w:val="00D045F8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e77ca5-0474-4074-9d7e-834ad3e89431.png" Id="Ra593cb205c85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7e77ca5-0474-4074-9d7e-834ad3e89431.png" Id="R5fc258846bcb44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Beatriz Aparecida Costa</cp:lastModifiedBy>
  <cp:revision>15</cp:revision>
  <cp:lastPrinted>2013-01-24T12:50:00Z</cp:lastPrinted>
  <dcterms:created xsi:type="dcterms:W3CDTF">2014-01-14T16:57:00Z</dcterms:created>
  <dcterms:modified xsi:type="dcterms:W3CDTF">2016-10-07T12:50:00Z</dcterms:modified>
</cp:coreProperties>
</file>