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50" w:rsidRPr="006B0C56" w:rsidRDefault="00F83F50" w:rsidP="003F71A2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14</w:t>
      </w:r>
      <w:r w:rsidRPr="006B0C56">
        <w:rPr>
          <w:szCs w:val="24"/>
        </w:rPr>
        <w:t>/09</w:t>
      </w:r>
    </w:p>
    <w:p w:rsidR="00F83F50" w:rsidRPr="006B0C56" w:rsidRDefault="00F83F50" w:rsidP="003F71A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Providências</w:t>
      </w:r>
    </w:p>
    <w:p w:rsidR="00F83F50" w:rsidRPr="006B0C56" w:rsidRDefault="00F83F50" w:rsidP="003F71A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83F50" w:rsidRPr="006B0C56" w:rsidRDefault="00F83F50" w:rsidP="003F71A2">
      <w:pPr>
        <w:pStyle w:val="Recuodecorpodetexto"/>
        <w:rPr>
          <w:szCs w:val="24"/>
        </w:rPr>
      </w:pPr>
      <w:r w:rsidRPr="006B0C56">
        <w:rPr>
          <w:szCs w:val="24"/>
        </w:rPr>
        <w:t>“A respeito</w:t>
      </w:r>
      <w:r>
        <w:rPr>
          <w:szCs w:val="24"/>
        </w:rPr>
        <w:t xml:space="preserve"> do recapeamento de todas as ruas </w:t>
      </w:r>
      <w:r w:rsidRPr="006B0C56">
        <w:rPr>
          <w:szCs w:val="24"/>
        </w:rPr>
        <w:t>e avenidas</w:t>
      </w:r>
      <w:r>
        <w:rPr>
          <w:szCs w:val="24"/>
        </w:rPr>
        <w:t xml:space="preserve"> dos bairros Jardim das Laranjeiras, Jardim das Orquídeas e Jardim Barão.</w:t>
      </w:r>
      <w:r w:rsidRPr="006B0C56">
        <w:rPr>
          <w:szCs w:val="24"/>
        </w:rPr>
        <w:t>”</w:t>
      </w:r>
    </w:p>
    <w:p w:rsidR="00F83F50" w:rsidRPr="006B0C56" w:rsidRDefault="00F83F50" w:rsidP="003F71A2">
      <w:pPr>
        <w:pStyle w:val="Recuodecorpodetexto"/>
        <w:rPr>
          <w:szCs w:val="24"/>
        </w:rPr>
      </w:pPr>
    </w:p>
    <w:p w:rsidR="00F83F50" w:rsidRPr="006B0C56" w:rsidRDefault="00F83F50" w:rsidP="003F71A2">
      <w:pPr>
        <w:pStyle w:val="Recuodecorpodetexto"/>
        <w:rPr>
          <w:szCs w:val="24"/>
        </w:rPr>
      </w:pPr>
    </w:p>
    <w:p w:rsidR="00F83F50" w:rsidRPr="006B0C56" w:rsidRDefault="00F83F50" w:rsidP="003F71A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diversos munícipes procuraram por este vereador solicitando por uma </w:t>
      </w:r>
      <w:r>
        <w:rPr>
          <w:bCs/>
          <w:szCs w:val="24"/>
        </w:rPr>
        <w:t xml:space="preserve">providência, quanto aos buracos nas vias desses </w:t>
      </w:r>
      <w:r w:rsidRPr="006B0C56">
        <w:rPr>
          <w:bCs/>
          <w:szCs w:val="24"/>
        </w:rPr>
        <w:t>bairros e avenidas de nosso município;</w:t>
      </w:r>
    </w:p>
    <w:p w:rsidR="00F83F50" w:rsidRPr="006B0C56" w:rsidRDefault="00F83F50" w:rsidP="003F71A2">
      <w:pPr>
        <w:pStyle w:val="Recuodecorpodetexto"/>
        <w:ind w:left="0" w:firstLine="1440"/>
        <w:rPr>
          <w:bCs/>
          <w:szCs w:val="24"/>
        </w:rPr>
      </w:pPr>
    </w:p>
    <w:p w:rsidR="00F83F50" w:rsidRPr="006B0C56" w:rsidRDefault="00F83F50" w:rsidP="003F71A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>
        <w:rPr>
          <w:bCs/>
          <w:szCs w:val="24"/>
        </w:rPr>
        <w:t xml:space="preserve"> que, as constantes reclamações são referentes à manutenção que são necessárias, devido a imperfeições no asfalto e aos constantes acidentes, e </w:t>
      </w:r>
    </w:p>
    <w:p w:rsidR="00F83F50" w:rsidRPr="006B0C56" w:rsidRDefault="00F83F50" w:rsidP="003F71A2">
      <w:pPr>
        <w:pStyle w:val="Recuodecorpodetexto"/>
        <w:ind w:left="0" w:firstLine="1440"/>
        <w:rPr>
          <w:bCs/>
          <w:szCs w:val="24"/>
        </w:rPr>
      </w:pPr>
    </w:p>
    <w:p w:rsidR="00F83F50" w:rsidRDefault="00F83F50" w:rsidP="003F71A2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as mesmas vias citadas tem causado transtornos aos munícipes, e a operação tapa-buracos não tem como ser realizada, pois as ruas encontram-se totalmente deterioradas,</w:t>
      </w:r>
    </w:p>
    <w:p w:rsidR="00F83F50" w:rsidRPr="006B0C56" w:rsidRDefault="00F83F50" w:rsidP="003F71A2">
      <w:pPr>
        <w:pStyle w:val="Recuodecorpodetexto"/>
        <w:ind w:left="0" w:firstLine="1440"/>
        <w:rPr>
          <w:bCs/>
          <w:szCs w:val="24"/>
        </w:rPr>
      </w:pPr>
    </w:p>
    <w:p w:rsidR="00F83F50" w:rsidRPr="006B0C56" w:rsidRDefault="00F83F50" w:rsidP="003F71A2">
      <w:pPr>
        <w:pStyle w:val="Recuodecorpodetexto"/>
        <w:rPr>
          <w:bCs/>
          <w:szCs w:val="24"/>
        </w:rPr>
      </w:pPr>
    </w:p>
    <w:p w:rsidR="00F83F50" w:rsidRPr="006B0C56" w:rsidRDefault="00F83F50" w:rsidP="003F71A2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 xml:space="preserve">do-lhe providências com relação ao recapeamento de todas as ruas </w:t>
      </w:r>
      <w:r w:rsidRPr="006B0C56">
        <w:rPr>
          <w:szCs w:val="24"/>
        </w:rPr>
        <w:t>e avenidas</w:t>
      </w:r>
      <w:r>
        <w:rPr>
          <w:szCs w:val="24"/>
        </w:rPr>
        <w:t xml:space="preserve"> dos bairros Jardim das Laranjeiras, Jardim das Orquídeas e Jardim Barão.</w:t>
      </w:r>
    </w:p>
    <w:p w:rsidR="00F83F50" w:rsidRDefault="00F83F50" w:rsidP="003F71A2">
      <w:pPr>
        <w:pStyle w:val="Recuodecorpodetexto"/>
        <w:ind w:left="0"/>
        <w:rPr>
          <w:szCs w:val="24"/>
        </w:rPr>
      </w:pPr>
    </w:p>
    <w:p w:rsidR="00F83F50" w:rsidRPr="006B0C56" w:rsidRDefault="00F83F50" w:rsidP="003F71A2">
      <w:pPr>
        <w:pStyle w:val="Corpodetexto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pStyle w:val="Corpodetexto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F83F50" w:rsidRPr="006B0C56" w:rsidRDefault="00F83F50" w:rsidP="003F71A2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</w:t>
      </w:r>
      <w:r w:rsidRPr="006B0C56">
        <w:rPr>
          <w:rFonts w:ascii="Bookman Old Style" w:hAnsi="Bookman Old Style"/>
          <w:sz w:val="24"/>
          <w:szCs w:val="24"/>
        </w:rPr>
        <w:t xml:space="preserve"> de janeiro de 2009.</w:t>
      </w:r>
    </w:p>
    <w:p w:rsidR="00F83F50" w:rsidRPr="006B0C56" w:rsidRDefault="00F83F50" w:rsidP="003F7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83F50" w:rsidRPr="006B0C56" w:rsidRDefault="00F83F50" w:rsidP="003F71A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 DA SILVA</w:t>
      </w:r>
    </w:p>
    <w:p w:rsidR="00F83F50" w:rsidRDefault="00F83F50" w:rsidP="003F71A2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F83F50" w:rsidRDefault="00F83F50" w:rsidP="003F71A2">
      <w:pPr>
        <w:jc w:val="center"/>
        <w:rPr>
          <w:rFonts w:ascii="Bookman Old Style" w:hAnsi="Bookman Old Style"/>
          <w:sz w:val="24"/>
          <w:szCs w:val="24"/>
        </w:rPr>
      </w:pPr>
    </w:p>
    <w:p w:rsidR="00F83F50" w:rsidRDefault="00F83F50" w:rsidP="003F71A2">
      <w:pPr>
        <w:jc w:val="center"/>
        <w:rPr>
          <w:rFonts w:ascii="Bookman Old Style" w:hAnsi="Bookman Old Style"/>
          <w:sz w:val="24"/>
          <w:szCs w:val="24"/>
        </w:rPr>
      </w:pPr>
    </w:p>
    <w:p w:rsidR="00F83F50" w:rsidRDefault="00F83F5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2" w:rsidRDefault="003F71A2">
      <w:r>
        <w:separator/>
      </w:r>
    </w:p>
  </w:endnote>
  <w:endnote w:type="continuationSeparator" w:id="0">
    <w:p w:rsidR="003F71A2" w:rsidRDefault="003F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2" w:rsidRDefault="003F71A2">
      <w:r>
        <w:separator/>
      </w:r>
    </w:p>
  </w:footnote>
  <w:footnote w:type="continuationSeparator" w:id="0">
    <w:p w:rsidR="003F71A2" w:rsidRDefault="003F7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67EC"/>
    <w:rsid w:val="003D3AA8"/>
    <w:rsid w:val="003F71A2"/>
    <w:rsid w:val="004C67DE"/>
    <w:rsid w:val="009F196D"/>
    <w:rsid w:val="00A9035B"/>
    <w:rsid w:val="00CD613B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83F5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83F5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F83F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