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30" w:rsidRPr="00A42275" w:rsidRDefault="004C0330" w:rsidP="00B85855">
      <w:pPr>
        <w:pStyle w:val="Ttulo"/>
        <w:rPr>
          <w:szCs w:val="24"/>
        </w:rPr>
      </w:pPr>
      <w:bookmarkStart w:id="0" w:name="_GoBack"/>
      <w:bookmarkEnd w:id="0"/>
      <w:r w:rsidRPr="00A42275">
        <w:rPr>
          <w:szCs w:val="24"/>
        </w:rPr>
        <w:t xml:space="preserve">REQUERIMENTO Nº </w:t>
      </w:r>
      <w:r>
        <w:rPr>
          <w:szCs w:val="24"/>
        </w:rPr>
        <w:t>16</w:t>
      </w:r>
      <w:r w:rsidRPr="00A42275">
        <w:rPr>
          <w:szCs w:val="24"/>
        </w:rPr>
        <w:t>/09</w:t>
      </w:r>
    </w:p>
    <w:p w:rsidR="004C0330" w:rsidRPr="00A42275" w:rsidRDefault="004C0330" w:rsidP="00B858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4227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C0330" w:rsidRPr="00A42275" w:rsidRDefault="004C0330" w:rsidP="00B8585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0330" w:rsidRPr="00A42275" w:rsidRDefault="004C0330" w:rsidP="00B85855">
      <w:pPr>
        <w:pStyle w:val="Recuodecorpodetexto"/>
        <w:ind w:left="4111"/>
        <w:rPr>
          <w:szCs w:val="24"/>
        </w:rPr>
      </w:pPr>
      <w:r w:rsidRPr="00A42275">
        <w:rPr>
          <w:szCs w:val="24"/>
        </w:rPr>
        <w:t xml:space="preserve">“Quanto à retirada da catraca de acesso dos munícipes aos departamentos localizados no prédio da Prefeitura.” </w:t>
      </w:r>
    </w:p>
    <w:p w:rsidR="004C0330" w:rsidRPr="00A42275" w:rsidRDefault="004C0330" w:rsidP="00B85855">
      <w:pPr>
        <w:pStyle w:val="Recuodecorpodetexto"/>
        <w:ind w:left="4111"/>
        <w:rPr>
          <w:szCs w:val="24"/>
        </w:rPr>
      </w:pPr>
    </w:p>
    <w:p w:rsidR="004C0330" w:rsidRPr="00A42275" w:rsidRDefault="004C0330" w:rsidP="00B85855">
      <w:pPr>
        <w:jc w:val="both"/>
        <w:rPr>
          <w:rFonts w:ascii="Bookman Old Style" w:hAnsi="Bookman Old Style"/>
          <w:sz w:val="24"/>
          <w:szCs w:val="24"/>
        </w:rPr>
      </w:pPr>
    </w:p>
    <w:p w:rsidR="004C0330" w:rsidRPr="00A42275" w:rsidRDefault="004C0330" w:rsidP="00B8585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>Referida reivindicação é pertinente, visto que no saguão, nas proximidades do setor de protocolo e acesso aos elevadores, poder-se-ia substituir a catraca existente por um servidor da Prefeitura, que poderia orientar e encaminhar a população aos departamentos.</w:t>
      </w:r>
    </w:p>
    <w:p w:rsidR="004C0330" w:rsidRPr="00A42275" w:rsidRDefault="004C0330" w:rsidP="00B8585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 </w:t>
      </w:r>
    </w:p>
    <w:p w:rsidR="004C0330" w:rsidRPr="00A42275" w:rsidRDefault="004C0330" w:rsidP="00B8585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Ocorre que, a utilização de referida catraca tem causado transtornos aos munícipes, já que se faz necessária a utilização de um crachá, e isso acaba dificultando o acesso da população. </w:t>
      </w:r>
    </w:p>
    <w:p w:rsidR="004C0330" w:rsidRPr="00A42275" w:rsidRDefault="004C0330" w:rsidP="00B8585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0330" w:rsidRPr="00A42275" w:rsidRDefault="004C0330" w:rsidP="00B85855">
      <w:pPr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</w:t>
      </w:r>
    </w:p>
    <w:p w:rsidR="004C0330" w:rsidRPr="00A42275" w:rsidRDefault="004C0330" w:rsidP="00B8585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b/>
          <w:sz w:val="24"/>
          <w:szCs w:val="24"/>
        </w:rPr>
        <w:t>REQUEIRO</w:t>
      </w:r>
      <w:r w:rsidRPr="00A42275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retirada da catraca </w:t>
      </w:r>
      <w:r>
        <w:rPr>
          <w:rFonts w:ascii="Bookman Old Style" w:hAnsi="Bookman Old Style"/>
          <w:sz w:val="24"/>
          <w:szCs w:val="24"/>
        </w:rPr>
        <w:t xml:space="preserve">de </w:t>
      </w:r>
      <w:r w:rsidRPr="00A42275">
        <w:rPr>
          <w:rFonts w:ascii="Bookman Old Style" w:hAnsi="Bookman Old Style"/>
          <w:sz w:val="24"/>
          <w:szCs w:val="24"/>
        </w:rPr>
        <w:t>acesso dos munícipes aos departamentos localizados no prédio</w:t>
      </w:r>
      <w:r>
        <w:rPr>
          <w:rFonts w:ascii="Bookman Old Style" w:hAnsi="Bookman Old Style"/>
          <w:sz w:val="24"/>
          <w:szCs w:val="24"/>
        </w:rPr>
        <w:t xml:space="preserve"> da Prefeitura.</w:t>
      </w:r>
    </w:p>
    <w:p w:rsidR="004C0330" w:rsidRPr="00A42275" w:rsidRDefault="004C0330" w:rsidP="00B85855">
      <w:pPr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C0330" w:rsidRPr="00A42275" w:rsidRDefault="004C0330" w:rsidP="00B8585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        </w:t>
      </w:r>
    </w:p>
    <w:p w:rsidR="004C0330" w:rsidRPr="00A42275" w:rsidRDefault="004C0330" w:rsidP="00B85855">
      <w:pPr>
        <w:ind w:firstLine="1418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>Plenário “Dr. Tancredo Neves”, em 12 de janeiro de 2009.</w:t>
      </w:r>
    </w:p>
    <w:p w:rsidR="004C0330" w:rsidRPr="00A42275" w:rsidRDefault="004C0330" w:rsidP="00B8585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0330" w:rsidRPr="00A42275" w:rsidRDefault="004C0330" w:rsidP="00B8585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0330" w:rsidRPr="00A42275" w:rsidRDefault="004C0330" w:rsidP="00B8585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0330" w:rsidRPr="00A42275" w:rsidRDefault="004C0330" w:rsidP="00B8585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0330" w:rsidRPr="00A42275" w:rsidRDefault="004C0330" w:rsidP="00B85855">
      <w:pPr>
        <w:jc w:val="center"/>
        <w:rPr>
          <w:rFonts w:ascii="Bookman Old Style" w:hAnsi="Bookman Old Style"/>
          <w:b/>
          <w:sz w:val="24"/>
          <w:szCs w:val="24"/>
        </w:rPr>
      </w:pPr>
      <w:r w:rsidRPr="00A42275">
        <w:rPr>
          <w:rFonts w:ascii="Bookman Old Style" w:hAnsi="Bookman Old Style"/>
          <w:b/>
          <w:sz w:val="24"/>
          <w:szCs w:val="24"/>
        </w:rPr>
        <w:t>ANIZIO TAVARES DA SILVA</w:t>
      </w:r>
    </w:p>
    <w:p w:rsidR="004C0330" w:rsidRPr="00A42275" w:rsidRDefault="004C0330" w:rsidP="00B85855">
      <w:pPr>
        <w:jc w:val="center"/>
        <w:rPr>
          <w:rFonts w:ascii="Bookman Old Style" w:hAnsi="Bookman Old Style"/>
          <w:b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>-Presidente-</w:t>
      </w:r>
    </w:p>
    <w:p w:rsidR="004C0330" w:rsidRPr="00A42275" w:rsidRDefault="004C0330" w:rsidP="00B85855">
      <w:pPr>
        <w:jc w:val="center"/>
        <w:rPr>
          <w:rFonts w:ascii="Bookman Old Style" w:hAnsi="Bookman Old Style"/>
          <w:sz w:val="24"/>
          <w:szCs w:val="24"/>
        </w:rPr>
      </w:pPr>
    </w:p>
    <w:p w:rsidR="004C0330" w:rsidRPr="00A42275" w:rsidRDefault="004C0330" w:rsidP="00B8585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55" w:rsidRDefault="00B85855">
      <w:r>
        <w:separator/>
      </w:r>
    </w:p>
  </w:endnote>
  <w:endnote w:type="continuationSeparator" w:id="0">
    <w:p w:rsidR="00B85855" w:rsidRDefault="00B8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55" w:rsidRDefault="00B85855">
      <w:r>
        <w:separator/>
      </w:r>
    </w:p>
  </w:footnote>
  <w:footnote w:type="continuationSeparator" w:id="0">
    <w:p w:rsidR="00B85855" w:rsidRDefault="00B8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2EB"/>
    <w:rsid w:val="003D3AA8"/>
    <w:rsid w:val="004C0330"/>
    <w:rsid w:val="004C67DE"/>
    <w:rsid w:val="009F196D"/>
    <w:rsid w:val="00A9035B"/>
    <w:rsid w:val="00B858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033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C033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