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36837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7912A2">
        <w:rPr>
          <w:rFonts w:ascii="Arial" w:hAnsi="Arial" w:cs="Arial"/>
          <w:sz w:val="24"/>
          <w:szCs w:val="24"/>
        </w:rPr>
        <w:t>extração de árvore na Rua João Ferraz de Campos nº 68 no Jd. Santa Luzia. (Protocolo nº 48233/2013).</w:t>
      </w:r>
    </w:p>
    <w:p w:rsidR="003A4B45" w:rsidRDefault="0018381E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508E" w:rsidRDefault="00A35AE9" w:rsidP="0046508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7912A2">
        <w:rPr>
          <w:rFonts w:ascii="Arial" w:hAnsi="Arial" w:cs="Arial"/>
          <w:sz w:val="24"/>
          <w:szCs w:val="24"/>
        </w:rPr>
        <w:t>extração de árvore na Rua João Ferraz de Campos nº 68 no Jd. Santa Luzia.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7912A2">
        <w:rPr>
          <w:rFonts w:ascii="Arial" w:hAnsi="Arial" w:cs="Arial"/>
          <w:sz w:val="24"/>
          <w:szCs w:val="24"/>
        </w:rPr>
        <w:t>ela moradora do endereço acima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a </w:t>
      </w:r>
      <w:r w:rsidR="007912A2">
        <w:rPr>
          <w:rFonts w:ascii="Arial" w:hAnsi="Arial" w:cs="Arial"/>
          <w:sz w:val="24"/>
          <w:szCs w:val="24"/>
        </w:rPr>
        <w:t>referida árvore está com grande porte</w:t>
      </w:r>
      <w:r w:rsidR="005E382E">
        <w:rPr>
          <w:rFonts w:ascii="Arial" w:hAnsi="Arial" w:cs="Arial"/>
          <w:sz w:val="24"/>
          <w:szCs w:val="24"/>
        </w:rPr>
        <w:t xml:space="preserve"> e riscos de queda,</w:t>
      </w:r>
      <w:r w:rsidR="007912A2">
        <w:rPr>
          <w:rFonts w:ascii="Arial" w:hAnsi="Arial" w:cs="Arial"/>
          <w:sz w:val="24"/>
          <w:szCs w:val="24"/>
        </w:rPr>
        <w:t xml:space="preserve"> causando transtornos</w:t>
      </w:r>
      <w:r w:rsidR="005E382E">
        <w:rPr>
          <w:rFonts w:ascii="Arial" w:hAnsi="Arial" w:cs="Arial"/>
          <w:sz w:val="24"/>
          <w:szCs w:val="24"/>
        </w:rPr>
        <w:t xml:space="preserve"> e insegurança</w:t>
      </w:r>
      <w:r w:rsidR="007912A2">
        <w:rPr>
          <w:rFonts w:ascii="Arial" w:hAnsi="Arial" w:cs="Arial"/>
          <w:sz w:val="24"/>
          <w:szCs w:val="24"/>
        </w:rPr>
        <w:t>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8381E">
        <w:rPr>
          <w:rFonts w:ascii="Arial" w:hAnsi="Arial" w:cs="Arial"/>
          <w:sz w:val="24"/>
          <w:szCs w:val="24"/>
        </w:rPr>
        <w:t>2</w:t>
      </w:r>
      <w:r w:rsidR="001573B5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3A4B45" w:rsidRDefault="003A4B45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324C93" w:rsidRDefault="00324C93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324C93" w:rsidRDefault="00324C93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324C93" w:rsidRDefault="00324C93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324C93" w:rsidRDefault="00324C93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324C93" w:rsidRDefault="00324C93" w:rsidP="00947595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3A9" w:rsidRDefault="00A423A9">
      <w:r>
        <w:separator/>
      </w:r>
    </w:p>
  </w:endnote>
  <w:endnote w:type="continuationSeparator" w:id="0">
    <w:p w:rsidR="00A423A9" w:rsidRDefault="00A4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3A9" w:rsidRDefault="00A423A9">
      <w:r>
        <w:separator/>
      </w:r>
    </w:p>
  </w:footnote>
  <w:footnote w:type="continuationSeparator" w:id="0">
    <w:p w:rsidR="00A423A9" w:rsidRDefault="00A42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8c136f783f24d8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573B5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4C93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4B4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08E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382E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12A2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23A9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36837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c7e5107-f44f-4b23-b93c-015252c9dd04.png" Id="Ra67c29e9740441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c7e5107-f44f-4b23-b93c-015252c9dd04.png" Id="Ra8c136f783f24d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9053F-EFCE-4676-9386-5B3FF509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Luciana Curtes</cp:lastModifiedBy>
  <cp:revision>241</cp:revision>
  <cp:lastPrinted>2014-10-17T18:19:00Z</cp:lastPrinted>
  <dcterms:created xsi:type="dcterms:W3CDTF">2014-01-16T16:53:00Z</dcterms:created>
  <dcterms:modified xsi:type="dcterms:W3CDTF">2016-09-23T18:47:00Z</dcterms:modified>
</cp:coreProperties>
</file>