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4803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1B587E">
        <w:rPr>
          <w:rFonts w:ascii="Arial" w:hAnsi="Arial" w:cs="Arial"/>
          <w:sz w:val="24"/>
          <w:szCs w:val="24"/>
        </w:rPr>
        <w:t xml:space="preserve"> execução de serviços de troca de lâmpada queimada em poste de iluminação pública na </w:t>
      </w:r>
      <w:proofErr w:type="gramStart"/>
      <w:r w:rsidR="001B587E">
        <w:rPr>
          <w:rFonts w:ascii="Arial" w:hAnsi="Arial" w:cs="Arial"/>
          <w:sz w:val="24"/>
          <w:szCs w:val="24"/>
        </w:rPr>
        <w:t>rua</w:t>
      </w:r>
      <w:proofErr w:type="gramEnd"/>
      <w:r w:rsidR="001B587E">
        <w:rPr>
          <w:rFonts w:ascii="Arial" w:hAnsi="Arial" w:cs="Arial"/>
          <w:sz w:val="24"/>
          <w:szCs w:val="24"/>
        </w:rPr>
        <w:t xml:space="preserve"> Ricardo </w:t>
      </w:r>
      <w:proofErr w:type="spellStart"/>
      <w:r w:rsidR="001B587E">
        <w:rPr>
          <w:rFonts w:ascii="Arial" w:hAnsi="Arial" w:cs="Arial"/>
          <w:sz w:val="24"/>
          <w:szCs w:val="24"/>
        </w:rPr>
        <w:t>Fracassi</w:t>
      </w:r>
      <w:proofErr w:type="spellEnd"/>
      <w:r w:rsidR="001B587E">
        <w:rPr>
          <w:rFonts w:ascii="Arial" w:hAnsi="Arial" w:cs="Arial"/>
          <w:sz w:val="24"/>
          <w:szCs w:val="24"/>
        </w:rPr>
        <w:t>, 1007, no Distrito Industrial.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1B587E">
        <w:rPr>
          <w:rFonts w:ascii="Arial" w:hAnsi="Arial" w:cs="Arial"/>
          <w:bCs/>
          <w:sz w:val="24"/>
          <w:szCs w:val="24"/>
        </w:rPr>
        <w:t xml:space="preserve"> feita a troca de lâmpada queimada em poste de iluminação pública na </w:t>
      </w:r>
      <w:proofErr w:type="gramStart"/>
      <w:r w:rsidR="001B587E">
        <w:rPr>
          <w:rFonts w:ascii="Arial" w:hAnsi="Arial" w:cs="Arial"/>
          <w:bCs/>
          <w:sz w:val="24"/>
          <w:szCs w:val="24"/>
        </w:rPr>
        <w:t>rua</w:t>
      </w:r>
      <w:proofErr w:type="gramEnd"/>
      <w:r w:rsidR="001B587E">
        <w:rPr>
          <w:rFonts w:ascii="Arial" w:hAnsi="Arial" w:cs="Arial"/>
          <w:bCs/>
          <w:sz w:val="24"/>
          <w:szCs w:val="24"/>
        </w:rPr>
        <w:t xml:space="preserve"> Ricardo </w:t>
      </w:r>
      <w:proofErr w:type="spellStart"/>
      <w:r w:rsidR="001B587E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1B587E">
        <w:rPr>
          <w:rFonts w:ascii="Arial" w:hAnsi="Arial" w:cs="Arial"/>
          <w:bCs/>
          <w:sz w:val="24"/>
          <w:szCs w:val="24"/>
        </w:rPr>
        <w:t>, 1007, no Distrito Industrial.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B587E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587E" w:rsidRPr="001B587E">
        <w:rPr>
          <w:rFonts w:ascii="Arial" w:hAnsi="Arial" w:cs="Arial"/>
          <w:sz w:val="24"/>
          <w:szCs w:val="24"/>
        </w:rPr>
        <w:t>Trabalhadores que atuam em empresas na região</w:t>
      </w:r>
      <w:r w:rsidR="001B587E">
        <w:rPr>
          <w:rFonts w:ascii="Arial" w:hAnsi="Arial" w:cs="Arial"/>
          <w:sz w:val="24"/>
          <w:szCs w:val="24"/>
        </w:rPr>
        <w:t>, em especial do Sr. Simão, reclamam que há dois meses existe uma lâmpada queimada e até o momento a Administração Municipal não providenciou a substituição apesar das ligações feitas para o atendimento eletrônico. O local é muito escuro e oferece riscos aos trabalhadores. O restabelecimento da iluminação artificial traria mais segurança aos trabalhadores do local.</w:t>
      </w:r>
      <w:bookmarkStart w:id="0" w:name="_GoBack"/>
      <w:bookmarkEnd w:id="0"/>
    </w:p>
    <w:p w:rsidR="001B587E" w:rsidRDefault="001B587E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>2</w:t>
      </w:r>
      <w:r w:rsidR="004820AC">
        <w:rPr>
          <w:rFonts w:ascii="Arial" w:hAnsi="Arial" w:cs="Arial"/>
          <w:sz w:val="24"/>
          <w:szCs w:val="24"/>
        </w:rPr>
        <w:t xml:space="preserve">2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b06ded202b4e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587E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8df0e5-8559-4168-9b40-2a4233bbf0c2.png" Id="R0fc270373aba43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8df0e5-8559-4168-9b40-2a4233bbf0c2.png" Id="R08b06ded202b4e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2016-09-22T20:12:00Z</dcterms:created>
  <dcterms:modified xsi:type="dcterms:W3CDTF">2016-09-22T20:12:00Z</dcterms:modified>
</cp:coreProperties>
</file>