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0B5648">
        <w:rPr>
          <w:rFonts w:ascii="Arial" w:hAnsi="Arial" w:cs="Arial"/>
          <w:sz w:val="24"/>
          <w:szCs w:val="24"/>
        </w:rPr>
        <w:t xml:space="preserve">a </w:t>
      </w:r>
      <w:r w:rsidR="00F56CED">
        <w:rPr>
          <w:rFonts w:ascii="Arial" w:hAnsi="Arial" w:cs="Arial"/>
          <w:sz w:val="24"/>
          <w:szCs w:val="24"/>
        </w:rPr>
        <w:t>revitalização de pintura</w:t>
      </w:r>
      <w:r w:rsidR="00C22AA0">
        <w:rPr>
          <w:rFonts w:ascii="Arial" w:hAnsi="Arial" w:cs="Arial"/>
          <w:sz w:val="24"/>
          <w:szCs w:val="24"/>
        </w:rPr>
        <w:t xml:space="preserve"> de solo de carga e descarga na Rua Dante Tortelli defronte o nº 303/305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979" w:rsidRDefault="00A35AE9" w:rsidP="006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48134C">
        <w:rPr>
          <w:rFonts w:ascii="Arial" w:hAnsi="Arial" w:cs="Arial"/>
          <w:sz w:val="24"/>
          <w:szCs w:val="24"/>
        </w:rPr>
        <w:t xml:space="preserve">a </w:t>
      </w:r>
      <w:r w:rsidR="00F56CED">
        <w:rPr>
          <w:rFonts w:ascii="Arial" w:hAnsi="Arial" w:cs="Arial"/>
          <w:sz w:val="24"/>
          <w:szCs w:val="24"/>
        </w:rPr>
        <w:t xml:space="preserve">revitalização de </w:t>
      </w:r>
      <w:r w:rsidR="00C22AA0">
        <w:rPr>
          <w:rFonts w:ascii="Arial" w:hAnsi="Arial" w:cs="Arial"/>
          <w:sz w:val="24"/>
          <w:szCs w:val="24"/>
        </w:rPr>
        <w:t>pintura de solo de carga e descarga na Rua Dante Tortelli defronte o nº 303/305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22AA0">
        <w:rPr>
          <w:rFonts w:ascii="Arial" w:hAnsi="Arial" w:cs="Arial"/>
          <w:sz w:val="24"/>
          <w:szCs w:val="24"/>
        </w:rPr>
        <w:t xml:space="preserve">pelo proprietário do comercio localizado no endereço acima, solicitando essa providencia, pois a </w:t>
      </w:r>
      <w:r w:rsidR="00F56CED">
        <w:rPr>
          <w:rFonts w:ascii="Arial" w:hAnsi="Arial" w:cs="Arial"/>
          <w:sz w:val="24"/>
          <w:szCs w:val="24"/>
        </w:rPr>
        <w:t xml:space="preserve">faixa </w:t>
      </w:r>
      <w:r w:rsidR="00C22AA0">
        <w:rPr>
          <w:rFonts w:ascii="Arial" w:hAnsi="Arial" w:cs="Arial"/>
          <w:sz w:val="24"/>
          <w:szCs w:val="24"/>
        </w:rPr>
        <w:t xml:space="preserve">de sinalização </w:t>
      </w:r>
      <w:r w:rsidR="00F56CED">
        <w:rPr>
          <w:rFonts w:ascii="Arial" w:hAnsi="Arial" w:cs="Arial"/>
          <w:sz w:val="24"/>
          <w:szCs w:val="24"/>
        </w:rPr>
        <w:t xml:space="preserve">está apagada </w:t>
      </w:r>
      <w:r w:rsidR="00C22AA0">
        <w:rPr>
          <w:rFonts w:ascii="Arial" w:hAnsi="Arial" w:cs="Arial"/>
          <w:sz w:val="24"/>
          <w:szCs w:val="24"/>
        </w:rPr>
        <w:t>dificulta</w:t>
      </w:r>
      <w:r w:rsidR="00F56CED">
        <w:rPr>
          <w:rFonts w:ascii="Arial" w:hAnsi="Arial" w:cs="Arial"/>
          <w:sz w:val="24"/>
          <w:szCs w:val="24"/>
        </w:rPr>
        <w:t>ndo</w:t>
      </w:r>
      <w:r w:rsidR="00C22AA0">
        <w:rPr>
          <w:rFonts w:ascii="Arial" w:hAnsi="Arial" w:cs="Arial"/>
          <w:sz w:val="24"/>
          <w:szCs w:val="24"/>
        </w:rPr>
        <w:t xml:space="preserve"> a carga e descarga de seus produtos</w:t>
      </w:r>
      <w:r w:rsidR="00F56CED">
        <w:rPr>
          <w:rFonts w:ascii="Arial" w:hAnsi="Arial" w:cs="Arial"/>
          <w:sz w:val="24"/>
          <w:szCs w:val="24"/>
        </w:rPr>
        <w:t>, que por serem principalmente vidros, aumenta o perigo ao ter serem transportados em longa distância.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6F097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f1807ed4cf4d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5648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34C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2AA0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67E17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56CED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15cf69-5e07-487c-a508-7ec77a0ead44.png" Id="Rb01d19a7835540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15cf69-5e07-487c-a508-7ec77a0ead44.png" Id="R21f1807ed4cf4d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3554-7E4A-41E1-AD6D-BEC65C74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140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222</cp:revision>
  <cp:lastPrinted>2014-10-17T18:19:00Z</cp:lastPrinted>
  <dcterms:created xsi:type="dcterms:W3CDTF">2014-01-16T16:53:00Z</dcterms:created>
  <dcterms:modified xsi:type="dcterms:W3CDTF">2016-09-15T19:35:00Z</dcterms:modified>
</cp:coreProperties>
</file>