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4736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Rua </w:t>
      </w:r>
      <w:r w:rsidR="00144835">
        <w:rPr>
          <w:rFonts w:ascii="Arial" w:hAnsi="Arial" w:cs="Arial"/>
          <w:sz w:val="24"/>
          <w:szCs w:val="24"/>
        </w:rPr>
        <w:t>João Gilberto Franchi esquina com a Rua Saturnino Rodrigues, no bairro Jardim das Orquídeas.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144835">
        <w:rPr>
          <w:rFonts w:ascii="Arial" w:hAnsi="Arial" w:cs="Arial"/>
          <w:sz w:val="24"/>
          <w:szCs w:val="24"/>
        </w:rPr>
        <w:t>Rua João Gilberto Franchi esquina com a Rua Saturnino Rodrigues, no bairro Jardim das Orquídeas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E006C">
        <w:rPr>
          <w:rFonts w:ascii="Arial" w:hAnsi="Arial" w:cs="Arial"/>
          <w:sz w:val="24"/>
          <w:szCs w:val="24"/>
        </w:rPr>
        <w:t>1</w:t>
      </w:r>
      <w:r w:rsidR="00144835">
        <w:rPr>
          <w:rFonts w:ascii="Arial" w:hAnsi="Arial" w:cs="Arial"/>
          <w:sz w:val="24"/>
          <w:szCs w:val="24"/>
        </w:rPr>
        <w:t>3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144835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="008F2CC7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48" w:rsidRDefault="004F7E48">
      <w:r>
        <w:separator/>
      </w:r>
    </w:p>
  </w:endnote>
  <w:endnote w:type="continuationSeparator" w:id="0">
    <w:p w:rsidR="004F7E48" w:rsidRDefault="004F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48" w:rsidRDefault="004F7E48">
      <w:r>
        <w:separator/>
      </w:r>
    </w:p>
  </w:footnote>
  <w:footnote w:type="continuationSeparator" w:id="0">
    <w:p w:rsidR="004F7E48" w:rsidRDefault="004F7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2822d759788436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44835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9731e5e-91c6-406b-839c-bb1bfe09bf42.png" Id="R4e8d7c039f6049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731e5e-91c6-406b-839c-bb1bfe09bf42.png" Id="Rb2822d75978843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2016-09-13T17:04:00Z</dcterms:created>
  <dcterms:modified xsi:type="dcterms:W3CDTF">2016-09-13T17:04:00Z</dcterms:modified>
</cp:coreProperties>
</file>