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033FC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 xml:space="preserve">proceda a operação tapa buraco </w:t>
      </w:r>
      <w:r w:rsidR="00544351">
        <w:rPr>
          <w:rFonts w:ascii="Arial" w:hAnsi="Arial" w:cs="Arial"/>
          <w:sz w:val="24"/>
          <w:szCs w:val="24"/>
        </w:rPr>
        <w:t>por toda extensão da Avenida Limeira.</w:t>
      </w:r>
    </w:p>
    <w:p w:rsidR="00544351" w:rsidRDefault="0054435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351" w:rsidRDefault="00A35AE9" w:rsidP="0054435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 xml:space="preserve">proceda a operação tapa buraco </w:t>
      </w:r>
      <w:r w:rsidR="00544351">
        <w:rPr>
          <w:rFonts w:ascii="Arial" w:hAnsi="Arial" w:cs="Arial"/>
          <w:sz w:val="24"/>
          <w:szCs w:val="24"/>
        </w:rPr>
        <w:t>por toda extensão da Avenida Limeira.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544351">
        <w:rPr>
          <w:rFonts w:ascii="Arial" w:hAnsi="Arial" w:cs="Arial"/>
          <w:sz w:val="24"/>
          <w:szCs w:val="24"/>
        </w:rPr>
        <w:t>da forma que se encontra está causando transtornos e risco de acidentes.</w:t>
      </w:r>
    </w:p>
    <w:p w:rsidR="00A479F7" w:rsidRDefault="00A479F7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</w:t>
      </w:r>
      <w:r w:rsidR="0054435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c2137df9574a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33FC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4351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9F7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74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075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eb38ea-0eac-45d7-ae32-a7cc4a155ae9.png" Id="R23b8970c174540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eb38ea-0eac-45d7-ae32-a7cc4a155ae9.png" Id="R9bc2137df9574a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58D0-F2C9-4D22-B0E5-F566614E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219</cp:revision>
  <cp:lastPrinted>2014-10-17T18:19:00Z</cp:lastPrinted>
  <dcterms:created xsi:type="dcterms:W3CDTF">2014-01-16T16:53:00Z</dcterms:created>
  <dcterms:modified xsi:type="dcterms:W3CDTF">2016-09-09T10:39:00Z</dcterms:modified>
</cp:coreProperties>
</file>