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B66B9C">
        <w:rPr>
          <w:rFonts w:ascii="Arial" w:hAnsi="Arial" w:cs="Arial"/>
        </w:rPr>
        <w:t>4642/2016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136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Avenida Saudade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 nº 527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Vila Grego II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C136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6C1364">
        <w:rPr>
          <w:rFonts w:ascii="Arial" w:hAnsi="Arial" w:cs="Arial"/>
          <w:bCs/>
          <w:sz w:val="24"/>
          <w:szCs w:val="24"/>
        </w:rPr>
        <w:t>Avenida da Saudade, próximo ao nº 527,</w:t>
      </w:r>
      <w:proofErr w:type="gramStart"/>
      <w:r w:rsidR="006C1364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no bairro </w:t>
      </w:r>
      <w:r w:rsidR="006C1364">
        <w:rPr>
          <w:rFonts w:ascii="Arial" w:hAnsi="Arial" w:cs="Arial"/>
          <w:bCs/>
          <w:sz w:val="24"/>
          <w:szCs w:val="24"/>
        </w:rPr>
        <w:t>Vila Grego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1364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6C1364">
        <w:rPr>
          <w:rFonts w:ascii="Arial" w:hAnsi="Arial" w:cs="Arial"/>
          <w:sz w:val="24"/>
          <w:szCs w:val="24"/>
        </w:rPr>
        <w:t xml:space="preserve">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C136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C136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6C" w:rsidRDefault="00DF506C">
      <w:r>
        <w:separator/>
      </w:r>
    </w:p>
  </w:endnote>
  <w:endnote w:type="continuationSeparator" w:id="0">
    <w:p w:rsidR="00DF506C" w:rsidRDefault="00DF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6C" w:rsidRDefault="00DF506C">
      <w:r>
        <w:separator/>
      </w:r>
    </w:p>
  </w:footnote>
  <w:footnote w:type="continuationSeparator" w:id="0">
    <w:p w:rsidR="00DF506C" w:rsidRDefault="00DF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1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C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C1364"/>
    <w:rsid w:val="00705ABB"/>
    <w:rsid w:val="008722F9"/>
    <w:rsid w:val="009F196D"/>
    <w:rsid w:val="00A35AE9"/>
    <w:rsid w:val="00A71CAF"/>
    <w:rsid w:val="00A9035B"/>
    <w:rsid w:val="00AE702A"/>
    <w:rsid w:val="00B66B9C"/>
    <w:rsid w:val="00CD613B"/>
    <w:rsid w:val="00CF7F49"/>
    <w:rsid w:val="00D26CB3"/>
    <w:rsid w:val="00DF506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2016-09-02T16:49:00Z</dcterms:created>
  <dcterms:modified xsi:type="dcterms:W3CDTF">2016-09-05T12:27:00Z</dcterms:modified>
</cp:coreProperties>
</file>