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645" w:rsidRPr="00F75516" w:rsidRDefault="00E21645" w:rsidP="00E2164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4581/2016</w:t>
      </w:r>
      <w:bookmarkStart w:id="0" w:name="_GoBack"/>
      <w:bookmarkEnd w:id="0"/>
    </w:p>
    <w:p w:rsidR="00E21645" w:rsidRPr="00F75516" w:rsidRDefault="00E21645" w:rsidP="00E2164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21645" w:rsidRPr="00F75516" w:rsidRDefault="00E21645" w:rsidP="00E2164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21645" w:rsidRPr="00F75516" w:rsidRDefault="00E21645" w:rsidP="00E2164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</w:t>
      </w:r>
      <w:r w:rsidRPr="00F75516">
        <w:rPr>
          <w:rFonts w:ascii="Arial" w:hAnsi="Arial" w:cs="Arial"/>
          <w:sz w:val="24"/>
          <w:szCs w:val="24"/>
        </w:rPr>
        <w:t xml:space="preserve">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Pr="00F75516">
        <w:rPr>
          <w:rFonts w:ascii="Arial" w:hAnsi="Arial" w:cs="Arial"/>
          <w:sz w:val="24"/>
          <w:szCs w:val="24"/>
        </w:rPr>
        <w:t>tapa-buracos” na</w:t>
      </w:r>
      <w:r>
        <w:rPr>
          <w:rFonts w:ascii="Arial" w:hAnsi="Arial" w:cs="Arial"/>
          <w:sz w:val="24"/>
          <w:szCs w:val="24"/>
        </w:rPr>
        <w:t xml:space="preserve"> Rua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Ribeirão Preto próximo ao nº 570, no Bairro Planalto do Sol.</w:t>
      </w:r>
    </w:p>
    <w:p w:rsidR="00E21645" w:rsidRPr="00F75516" w:rsidRDefault="00E21645" w:rsidP="00E2164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21645" w:rsidRPr="00F75516" w:rsidRDefault="00E21645" w:rsidP="00E2164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21645" w:rsidRPr="00F75516" w:rsidRDefault="00E21645" w:rsidP="00E2164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21645" w:rsidRPr="00F75516" w:rsidRDefault="00E21645" w:rsidP="00E2164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21645" w:rsidRPr="00F75516" w:rsidRDefault="00E21645" w:rsidP="00E216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1645" w:rsidRPr="00F75516" w:rsidRDefault="00E21645" w:rsidP="00E216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1645" w:rsidRPr="00F75516" w:rsidRDefault="00E21645" w:rsidP="00E216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1645" w:rsidRPr="008344C9" w:rsidRDefault="00E21645" w:rsidP="00E2164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r w:rsidRPr="006A592E">
        <w:rPr>
          <w:rFonts w:ascii="Arial" w:hAnsi="Arial" w:cs="Arial"/>
          <w:bCs/>
          <w:sz w:val="24"/>
          <w:szCs w:val="24"/>
        </w:rPr>
        <w:t>na</w:t>
      </w:r>
      <w:proofErr w:type="gramStart"/>
      <w:r w:rsidRPr="006A592E">
        <w:rPr>
          <w:rFonts w:ascii="Arial" w:hAnsi="Arial" w:cs="Arial"/>
          <w:bCs/>
          <w:sz w:val="24"/>
          <w:szCs w:val="24"/>
        </w:rPr>
        <w:t xml:space="preserve"> </w:t>
      </w:r>
      <w:r w:rsidRPr="008344C9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Pr="008344C9">
        <w:rPr>
          <w:rFonts w:ascii="Arial" w:hAnsi="Arial" w:cs="Arial"/>
          <w:bCs/>
          <w:sz w:val="24"/>
          <w:szCs w:val="24"/>
        </w:rPr>
        <w:t>Rua  Ribeirão Preto próximo ao nº 570, no Bairro Planalto do Sol.</w:t>
      </w:r>
    </w:p>
    <w:p w:rsidR="00E21645" w:rsidRPr="008344C9" w:rsidRDefault="00E21645" w:rsidP="00E2164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21645" w:rsidRPr="00802F55" w:rsidRDefault="00E21645" w:rsidP="00E2164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21645" w:rsidRPr="00E94891" w:rsidRDefault="00E21645" w:rsidP="00E2164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21645" w:rsidRPr="00D654A6" w:rsidRDefault="00E21645" w:rsidP="00E2164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21645" w:rsidRPr="00F75516" w:rsidRDefault="00E21645" w:rsidP="00E216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1645" w:rsidRPr="00F75516" w:rsidRDefault="00E21645" w:rsidP="00E2164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21645" w:rsidRPr="00F75516" w:rsidRDefault="00E21645" w:rsidP="00E2164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21645" w:rsidRPr="00F75516" w:rsidRDefault="00E21645" w:rsidP="00E2164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21645" w:rsidRPr="00F75516" w:rsidRDefault="00E21645" w:rsidP="00E2164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21645" w:rsidRPr="00F75516" w:rsidRDefault="00E21645" w:rsidP="00E21645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E21645" w:rsidRPr="00F75516" w:rsidRDefault="00E21645" w:rsidP="00E216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1645" w:rsidRPr="00F75516" w:rsidRDefault="00E21645" w:rsidP="00E216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1645" w:rsidRPr="00F75516" w:rsidRDefault="00E21645" w:rsidP="00E216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1645" w:rsidRPr="00F75516" w:rsidRDefault="00E21645" w:rsidP="00E2164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 de 2016.</w:t>
      </w:r>
    </w:p>
    <w:p w:rsidR="00E21645" w:rsidRPr="00F75516" w:rsidRDefault="00E21645" w:rsidP="00E21645">
      <w:pPr>
        <w:ind w:firstLine="1440"/>
        <w:rPr>
          <w:rFonts w:ascii="Arial" w:hAnsi="Arial" w:cs="Arial"/>
          <w:sz w:val="24"/>
          <w:szCs w:val="24"/>
        </w:rPr>
      </w:pPr>
    </w:p>
    <w:p w:rsidR="00E21645" w:rsidRPr="00F75516" w:rsidRDefault="00E21645" w:rsidP="00E21645">
      <w:pPr>
        <w:rPr>
          <w:rFonts w:ascii="Arial" w:hAnsi="Arial" w:cs="Arial"/>
          <w:sz w:val="24"/>
          <w:szCs w:val="24"/>
        </w:rPr>
      </w:pPr>
    </w:p>
    <w:p w:rsidR="00E21645" w:rsidRDefault="00E21645" w:rsidP="00E2164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21645" w:rsidRPr="000D3EF3" w:rsidRDefault="00E21645" w:rsidP="00E2164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D3EF3">
        <w:rPr>
          <w:rFonts w:ascii="Arial" w:hAnsi="Arial" w:cs="Arial"/>
          <w:b/>
          <w:sz w:val="24"/>
          <w:szCs w:val="24"/>
        </w:rPr>
        <w:t>Carlos Fontes</w:t>
      </w:r>
    </w:p>
    <w:p w:rsidR="00E21645" w:rsidRPr="00CF7F49" w:rsidRDefault="00E21645" w:rsidP="00E21645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proofErr w:type="gramStart"/>
      <w:r>
        <w:rPr>
          <w:rFonts w:ascii="Arial" w:hAnsi="Arial" w:cs="Arial"/>
          <w:sz w:val="24"/>
          <w:szCs w:val="24"/>
        </w:rPr>
        <w:t xml:space="preserve">   </w:t>
      </w:r>
    </w:p>
    <w:p w:rsidR="0051262A" w:rsidRPr="00582EEE" w:rsidRDefault="0051262A">
      <w:pPr>
        <w:rPr>
          <w:rFonts w:ascii="Ecofont Vera Sans" w:hAnsi="Ecofont Vera Sans"/>
        </w:rPr>
      </w:pPr>
      <w:proofErr w:type="gramEnd"/>
    </w:p>
    <w:sectPr w:rsidR="0051262A" w:rsidRPr="00582EEE"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2164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53B14C" wp14:editId="69C5761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E2164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E2164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4F52A0" wp14:editId="1921A5E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21645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21645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36"/>
    <w:rsid w:val="002E2B36"/>
    <w:rsid w:val="0051262A"/>
    <w:rsid w:val="00582EEE"/>
    <w:rsid w:val="00E21645"/>
    <w:rsid w:val="00F2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2164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E2164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21645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E21645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E21645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E21645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2164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E2164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21645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E21645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E21645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E21645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756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Macedo Guimarães</dc:creator>
  <cp:keywords/>
  <dc:description/>
  <cp:lastModifiedBy>Henrique Macedo Guimarães</cp:lastModifiedBy>
  <cp:revision>3</cp:revision>
  <cp:lastPrinted>2016-08-29T15:14:00Z</cp:lastPrinted>
  <dcterms:created xsi:type="dcterms:W3CDTF">2016-08-29T15:13:00Z</dcterms:created>
  <dcterms:modified xsi:type="dcterms:W3CDTF">2016-08-29T15:14:00Z</dcterms:modified>
</cp:coreProperties>
</file>