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</w:t>
      </w:r>
      <w:r w:rsidR="001C637A">
        <w:rPr>
          <w:rFonts w:ascii="Arial" w:hAnsi="Arial" w:cs="Arial"/>
          <w:sz w:val="24"/>
          <w:szCs w:val="24"/>
        </w:rPr>
        <w:t>de terreno em Área 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Rua </w:t>
      </w:r>
      <w:r w:rsidR="00CC1AEF">
        <w:rPr>
          <w:rFonts w:ascii="Arial" w:hAnsi="Arial" w:cs="Arial"/>
          <w:sz w:val="24"/>
          <w:szCs w:val="24"/>
        </w:rPr>
        <w:t>Polônia esquina com a Rua Turquia</w:t>
      </w:r>
      <w:r w:rsidR="001C637A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CC1AEF">
        <w:rPr>
          <w:rFonts w:ascii="Arial" w:hAnsi="Arial" w:cs="Arial"/>
          <w:sz w:val="24"/>
          <w:szCs w:val="24"/>
        </w:rPr>
        <w:t>Frezzarin</w:t>
      </w:r>
      <w:proofErr w:type="spellEnd"/>
      <w:r w:rsidR="00CC1A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1AEF">
        <w:rPr>
          <w:rFonts w:ascii="Arial" w:hAnsi="Arial" w:cs="Arial"/>
          <w:sz w:val="24"/>
          <w:szCs w:val="24"/>
        </w:rPr>
        <w:t>1</w:t>
      </w:r>
      <w:proofErr w:type="gramEnd"/>
      <w:r w:rsidR="00CC1AEF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1C637A">
        <w:rPr>
          <w:rFonts w:ascii="Arial" w:hAnsi="Arial" w:cs="Arial"/>
          <w:sz w:val="24"/>
          <w:szCs w:val="24"/>
        </w:rPr>
        <w:t xml:space="preserve">Limpeza de terreno em Área Pública na </w:t>
      </w:r>
      <w:r w:rsidR="00CC1AEF">
        <w:rPr>
          <w:rFonts w:ascii="Arial" w:hAnsi="Arial" w:cs="Arial"/>
          <w:sz w:val="24"/>
          <w:szCs w:val="24"/>
        </w:rPr>
        <w:t xml:space="preserve">Rua Polônia esquina com a Rua Turquia, no bairro </w:t>
      </w:r>
      <w:proofErr w:type="spellStart"/>
      <w:r w:rsidR="00CC1AEF">
        <w:rPr>
          <w:rFonts w:ascii="Arial" w:hAnsi="Arial" w:cs="Arial"/>
          <w:sz w:val="24"/>
          <w:szCs w:val="24"/>
        </w:rPr>
        <w:t>Frezzarin</w:t>
      </w:r>
      <w:proofErr w:type="spellEnd"/>
      <w:r w:rsidR="00CC1A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1AEF">
        <w:rPr>
          <w:rFonts w:ascii="Arial" w:hAnsi="Arial" w:cs="Arial"/>
          <w:sz w:val="24"/>
          <w:szCs w:val="24"/>
        </w:rPr>
        <w:t>1</w:t>
      </w:r>
      <w:proofErr w:type="gramEnd"/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CC1AEF" w:rsidRDefault="000A1B82" w:rsidP="00CC1AE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</w:t>
      </w:r>
      <w:r w:rsidR="00CC1AEF">
        <w:rPr>
          <w:rFonts w:ascii="Arial" w:hAnsi="Arial" w:cs="Arial"/>
        </w:rPr>
        <w:t xml:space="preserve">local está tendo o acumulo </w:t>
      </w:r>
      <w:r w:rsidR="00CC1AEF">
        <w:rPr>
          <w:rFonts w:ascii="Arial" w:hAnsi="Arial" w:cs="Arial"/>
        </w:rPr>
        <w:t>grande de entulhos e lixos.</w:t>
      </w:r>
    </w:p>
    <w:p w:rsidR="00CC1AEF" w:rsidRDefault="00CC1AEF" w:rsidP="00CC1AE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CC1AEF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C1AEF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1bdf0eeaa84a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1AEF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199aae-e639-4e73-9fe0-191419e4e7b9.png" Id="R46f2b709bba74c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199aae-e639-4e73-9fe0-191419e4e7b9.png" Id="R271bdf0eeaa84a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2016-08-11T18:22:00Z</dcterms:created>
  <dcterms:modified xsi:type="dcterms:W3CDTF">2016-08-11T18:22:00Z</dcterms:modified>
</cp:coreProperties>
</file>