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BD4ED6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roçagem de mato e limpeza de terreno localizado entre a Rua Adélia </w:t>
      </w:r>
      <w:proofErr w:type="spellStart"/>
      <w:r>
        <w:rPr>
          <w:rFonts w:ascii="Arial" w:hAnsi="Arial" w:cs="Arial"/>
          <w:sz w:val="24"/>
          <w:szCs w:val="24"/>
        </w:rPr>
        <w:t>Bertin</w:t>
      </w:r>
      <w:r w:rsidR="00364AE6"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e Rua Suécia, no Bairro Jardim Candido </w:t>
      </w:r>
      <w:proofErr w:type="spellStart"/>
      <w:r>
        <w:rPr>
          <w:rFonts w:ascii="Arial" w:hAnsi="Arial" w:cs="Arial"/>
          <w:sz w:val="24"/>
          <w:szCs w:val="24"/>
        </w:rPr>
        <w:t>Bertin</w:t>
      </w:r>
      <w:r w:rsidR="00364AE6"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D4ED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D4ED6">
        <w:rPr>
          <w:rFonts w:ascii="Arial" w:hAnsi="Arial" w:cs="Arial"/>
          <w:bCs/>
          <w:sz w:val="24"/>
          <w:szCs w:val="24"/>
        </w:rPr>
        <w:t xml:space="preserve">roçagem de mato e limpeza de terreno localizado entre a Rua Adélia </w:t>
      </w:r>
      <w:proofErr w:type="spellStart"/>
      <w:r w:rsidR="00BD4ED6">
        <w:rPr>
          <w:rFonts w:ascii="Arial" w:hAnsi="Arial" w:cs="Arial"/>
          <w:bCs/>
          <w:sz w:val="24"/>
          <w:szCs w:val="24"/>
        </w:rPr>
        <w:t>Bertin</w:t>
      </w:r>
      <w:r w:rsidR="00364AE6">
        <w:rPr>
          <w:rFonts w:ascii="Arial" w:hAnsi="Arial" w:cs="Arial"/>
          <w:bCs/>
          <w:sz w:val="24"/>
          <w:szCs w:val="24"/>
        </w:rPr>
        <w:t>e</w:t>
      </w:r>
      <w:proofErr w:type="spellEnd"/>
      <w:r w:rsidR="00BD4ED6">
        <w:rPr>
          <w:rFonts w:ascii="Arial" w:hAnsi="Arial" w:cs="Arial"/>
          <w:bCs/>
          <w:sz w:val="24"/>
          <w:szCs w:val="24"/>
        </w:rPr>
        <w:t xml:space="preserve"> e Rua Suécia, no Bairro Jardim Candido </w:t>
      </w:r>
      <w:proofErr w:type="spellStart"/>
      <w:r w:rsidR="00BD4ED6">
        <w:rPr>
          <w:rFonts w:ascii="Arial" w:hAnsi="Arial" w:cs="Arial"/>
          <w:bCs/>
          <w:sz w:val="24"/>
          <w:szCs w:val="24"/>
        </w:rPr>
        <w:t>Bertine</w:t>
      </w:r>
      <w:proofErr w:type="spellEnd"/>
      <w:r w:rsidR="00BD4ED6">
        <w:rPr>
          <w:rFonts w:ascii="Arial" w:hAnsi="Arial" w:cs="Arial"/>
          <w:bCs/>
          <w:sz w:val="24"/>
          <w:szCs w:val="24"/>
        </w:rPr>
        <w:t>, neste município.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D4ED6" w:rsidRDefault="00BD4ED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munícipes, informando que o terreno está com muito mato, lixo e até móveis velhos, podendo provocar a proliferação de animais peçonhentos que podem invadir as residências, além de causar insegurança </w:t>
      </w:r>
      <w:r w:rsidR="003A7DDD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população.</w:t>
      </w:r>
    </w:p>
    <w:p w:rsidR="00BD4ED6" w:rsidRPr="00C355D1" w:rsidRDefault="00BD4ED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7DDD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A7DDD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A7DDD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A7DD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3A7DD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CD" w:rsidRDefault="001068CD">
      <w:r>
        <w:separator/>
      </w:r>
    </w:p>
  </w:endnote>
  <w:endnote w:type="continuationSeparator" w:id="0">
    <w:p w:rsidR="001068CD" w:rsidRDefault="0010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CD" w:rsidRDefault="001068CD">
      <w:r>
        <w:separator/>
      </w:r>
    </w:p>
  </w:footnote>
  <w:footnote w:type="continuationSeparator" w:id="0">
    <w:p w:rsidR="001068CD" w:rsidRDefault="00106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7DD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7DD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A7DD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32b82fb9d3749f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68CD"/>
    <w:rsid w:val="001B478A"/>
    <w:rsid w:val="001D1394"/>
    <w:rsid w:val="0033648A"/>
    <w:rsid w:val="00364AE6"/>
    <w:rsid w:val="00373483"/>
    <w:rsid w:val="003A7DDD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D4ED6"/>
    <w:rsid w:val="00CD613B"/>
    <w:rsid w:val="00CF7F49"/>
    <w:rsid w:val="00D26CB3"/>
    <w:rsid w:val="00D76D51"/>
    <w:rsid w:val="00E903BB"/>
    <w:rsid w:val="00E911EF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0aef85-42ad-4f64-957c-61f6b6c674d0.png" Id="R8226d5405cfe4c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0aef85-42ad-4f64-957c-61f6b6c674d0.png" Id="Rb32b82fb9d3749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2016-08-03T19:37:00Z</dcterms:created>
  <dcterms:modified xsi:type="dcterms:W3CDTF">2016-08-03T20:03:00Z</dcterms:modified>
</cp:coreProperties>
</file>