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</w:t>
      </w:r>
      <w:r w:rsidR="00DE4503">
        <w:rPr>
          <w:rFonts w:ascii="Arial" w:hAnsi="Arial" w:cs="Arial"/>
          <w:sz w:val="24"/>
          <w:szCs w:val="24"/>
        </w:rPr>
        <w:t>Rua Ribeirão preto no cruzamento com a Rua Belo Horizonte, no Bairro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503" w:rsidRPr="00DE4503" w:rsidRDefault="00A35AE9" w:rsidP="00DE45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B3E36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A04FE4" w:rsidRPr="00A04FE4">
        <w:rPr>
          <w:rFonts w:ascii="Arial" w:hAnsi="Arial" w:cs="Arial"/>
          <w:sz w:val="24"/>
          <w:szCs w:val="24"/>
        </w:rPr>
        <w:t>a</w:t>
      </w:r>
      <w:r w:rsidR="00DE4503" w:rsidRPr="00DE4503">
        <w:rPr>
          <w:rFonts w:ascii="Arial" w:hAnsi="Arial" w:cs="Arial"/>
          <w:sz w:val="24"/>
          <w:szCs w:val="24"/>
        </w:rPr>
        <w:t xml:space="preserve"> Rua Ribeirão preto no cruzamento com a Rua Belo Horizonte, no Bairro Jardim Esmeralda.</w:t>
      </w:r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91" w:rsidRDefault="002B5291">
      <w:r>
        <w:separator/>
      </w:r>
    </w:p>
  </w:endnote>
  <w:endnote w:type="continuationSeparator" w:id="0">
    <w:p w:rsidR="002B5291" w:rsidRDefault="002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91" w:rsidRDefault="002B5291">
      <w:r>
        <w:separator/>
      </w:r>
    </w:p>
  </w:footnote>
  <w:footnote w:type="continuationSeparator" w:id="0">
    <w:p w:rsidR="002B5291" w:rsidRDefault="002B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da40c956914b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135F9F"/>
    <w:rsid w:val="001B478A"/>
    <w:rsid w:val="001D1394"/>
    <w:rsid w:val="002142D1"/>
    <w:rsid w:val="002B5291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B3E36"/>
    <w:rsid w:val="005B54E4"/>
    <w:rsid w:val="00615410"/>
    <w:rsid w:val="00705ABB"/>
    <w:rsid w:val="00851C32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aacb2c-1376-4fe3-bb98-96424ef2f193.png" Id="R65bf14640f9e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aacb2c-1376-4fe3-bb98-96424ef2f193.png" Id="R11da40c95691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2016-07-29T15:18:00Z</cp:lastPrinted>
  <dcterms:created xsi:type="dcterms:W3CDTF">2016-07-29T15:12:00Z</dcterms:created>
  <dcterms:modified xsi:type="dcterms:W3CDTF">2016-07-29T15:18:00Z</dcterms:modified>
</cp:coreProperties>
</file>