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D03D0">
        <w:rPr>
          <w:rFonts w:ascii="Arial" w:hAnsi="Arial" w:cs="Arial"/>
          <w:sz w:val="24"/>
          <w:szCs w:val="24"/>
        </w:rPr>
        <w:t xml:space="preserve">Av. Brigadeiro Eduardo Gomes, próximo ao nº 276, no bairro Conj. Hab. 31 de Março.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1D03D0">
        <w:rPr>
          <w:rFonts w:ascii="Arial" w:hAnsi="Arial" w:cs="Arial"/>
          <w:sz w:val="24"/>
          <w:szCs w:val="24"/>
        </w:rPr>
        <w:t>Av. Brigadeiro Eduardo Gomes, próximo ao nº 276, no bairro Conj. Hab. 31 de Março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61B9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A5" w:rsidRDefault="00C240A5">
      <w:r>
        <w:separator/>
      </w:r>
    </w:p>
  </w:endnote>
  <w:endnote w:type="continuationSeparator" w:id="0">
    <w:p w:rsidR="00C240A5" w:rsidRDefault="00C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A5" w:rsidRDefault="00C240A5">
      <w:r>
        <w:separator/>
      </w:r>
    </w:p>
  </w:footnote>
  <w:footnote w:type="continuationSeparator" w:id="0">
    <w:p w:rsidR="00C240A5" w:rsidRDefault="00C2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a15b1cac4c46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61B9"/>
    <w:rsid w:val="004618B9"/>
    <w:rsid w:val="00466D3F"/>
    <w:rsid w:val="00466EFC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40A5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f62fa8-ea81-4e2d-9f62-5dce30fca15e.png" Id="Rf7287a99b4d4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f62fa8-ea81-4e2d-9f62-5dce30fca15e.png" Id="Rc3a15b1cac4c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2016-07-19T13:13:00Z</dcterms:created>
  <dcterms:modified xsi:type="dcterms:W3CDTF">2016-07-25T13:06:00Z</dcterms:modified>
</cp:coreProperties>
</file>