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4097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924CAA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Mogi Guaçu,</w:t>
      </w:r>
      <w:proofErr w:type="gramStart"/>
      <w:r w:rsidR="00924C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próximo</w:t>
      </w:r>
      <w:r w:rsidR="00924CAA">
        <w:rPr>
          <w:rFonts w:ascii="Arial" w:hAnsi="Arial" w:cs="Arial"/>
          <w:sz w:val="24"/>
          <w:szCs w:val="24"/>
        </w:rPr>
        <w:t xml:space="preserve"> ao nº 700 (Cond</w:t>
      </w:r>
      <w:r>
        <w:rPr>
          <w:rFonts w:ascii="Arial" w:hAnsi="Arial" w:cs="Arial"/>
          <w:sz w:val="24"/>
          <w:szCs w:val="24"/>
        </w:rPr>
        <w:t>omínio Terras de São Pedro</w:t>
      </w:r>
      <w:r w:rsidR="00924CA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924CAA">
        <w:rPr>
          <w:rFonts w:ascii="Arial" w:hAnsi="Arial" w:cs="Arial"/>
          <w:sz w:val="24"/>
          <w:szCs w:val="24"/>
        </w:rPr>
        <w:t>Planalto do Sol II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4097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924CAA">
        <w:rPr>
          <w:rFonts w:ascii="Arial" w:hAnsi="Arial" w:cs="Arial"/>
          <w:bCs/>
          <w:sz w:val="24"/>
          <w:szCs w:val="24"/>
        </w:rPr>
        <w:t>Rua</w:t>
      </w:r>
      <w:r w:rsidR="00640976">
        <w:rPr>
          <w:rFonts w:ascii="Arial" w:hAnsi="Arial" w:cs="Arial"/>
          <w:bCs/>
          <w:sz w:val="24"/>
          <w:szCs w:val="24"/>
        </w:rPr>
        <w:t xml:space="preserve"> Mogi Guaçu, próximo </w:t>
      </w:r>
      <w:r w:rsidR="00924CAA">
        <w:rPr>
          <w:rFonts w:ascii="Arial" w:hAnsi="Arial" w:cs="Arial"/>
          <w:bCs/>
          <w:sz w:val="24"/>
          <w:szCs w:val="24"/>
        </w:rPr>
        <w:t>ao nº 700 (</w:t>
      </w:r>
      <w:r w:rsidR="00640976">
        <w:rPr>
          <w:rFonts w:ascii="Arial" w:hAnsi="Arial" w:cs="Arial"/>
          <w:bCs/>
          <w:sz w:val="24"/>
          <w:szCs w:val="24"/>
        </w:rPr>
        <w:t>Condomínio Terras de São Pedro</w:t>
      </w:r>
      <w:r w:rsidR="00924CAA">
        <w:rPr>
          <w:rFonts w:ascii="Arial" w:hAnsi="Arial" w:cs="Arial"/>
          <w:bCs/>
          <w:sz w:val="24"/>
          <w:szCs w:val="24"/>
        </w:rPr>
        <w:t>), no Bairro Planalto do Sol II,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0976">
        <w:rPr>
          <w:rFonts w:ascii="Arial" w:hAnsi="Arial" w:cs="Arial"/>
          <w:sz w:val="24"/>
          <w:szCs w:val="24"/>
        </w:rPr>
        <w:t xml:space="preserve">05 de julho de </w:t>
      </w:r>
      <w:r w:rsidRPr="00F75516">
        <w:rPr>
          <w:rFonts w:ascii="Arial" w:hAnsi="Arial" w:cs="Arial"/>
          <w:sz w:val="24"/>
          <w:szCs w:val="24"/>
        </w:rPr>
        <w:t>2.0</w:t>
      </w:r>
      <w:r w:rsidR="0064097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4097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4097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8C" w:rsidRDefault="00A1438C">
      <w:r>
        <w:separator/>
      </w:r>
    </w:p>
  </w:endnote>
  <w:endnote w:type="continuationSeparator" w:id="0">
    <w:p w:rsidR="00A1438C" w:rsidRDefault="00A1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8C" w:rsidRDefault="00A1438C">
      <w:r>
        <w:separator/>
      </w:r>
    </w:p>
  </w:footnote>
  <w:footnote w:type="continuationSeparator" w:id="0">
    <w:p w:rsidR="00A1438C" w:rsidRDefault="00A14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09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4097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4097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b369f863cb48d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40976"/>
    <w:rsid w:val="00705ABB"/>
    <w:rsid w:val="00784248"/>
    <w:rsid w:val="00924CAA"/>
    <w:rsid w:val="009F196D"/>
    <w:rsid w:val="00A1438C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cf69f8-671f-4cbb-872c-ddeed4a78184.png" Id="R9fcdaa1c4a2b46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cf69f8-671f-4cbb-872c-ddeed4a78184.png" Id="R04b369f863cb48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2016-07-11T18:39:00Z</dcterms:created>
  <dcterms:modified xsi:type="dcterms:W3CDTF">2016-07-11T18:44:00Z</dcterms:modified>
</cp:coreProperties>
</file>