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A34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o cruzamento da </w:t>
      </w:r>
      <w:r w:rsidR="00A35AE9" w:rsidRPr="00F75516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>Iracemápolis com a Rua Jundiaí, no Bairro Jardim Turmalinas.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A34C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</w:t>
      </w:r>
      <w:r w:rsidR="001A34CC">
        <w:rPr>
          <w:rFonts w:ascii="Arial" w:hAnsi="Arial" w:cs="Arial"/>
          <w:bCs/>
          <w:sz w:val="24"/>
          <w:szCs w:val="24"/>
        </w:rPr>
        <w:t>o cruzamento da Rua Iracemápolis com a Rua Jundiaí, no Bairro Jardim Turmalinas,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4CC">
        <w:rPr>
          <w:rFonts w:ascii="Arial" w:hAnsi="Arial" w:cs="Arial"/>
          <w:sz w:val="24"/>
          <w:szCs w:val="24"/>
        </w:rPr>
        <w:t>05 de julho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A34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1D" w:rsidRDefault="00D00A1D">
      <w:r>
        <w:separator/>
      </w:r>
    </w:p>
  </w:endnote>
  <w:endnote w:type="continuationSeparator" w:id="0">
    <w:p w:rsidR="00D00A1D" w:rsidRDefault="00D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1D" w:rsidRDefault="00D00A1D">
      <w:r>
        <w:separator/>
      </w:r>
    </w:p>
  </w:footnote>
  <w:footnote w:type="continuationSeparator" w:id="0">
    <w:p w:rsidR="00D00A1D" w:rsidRDefault="00D0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34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34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A34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4085ba00284b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34C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00A1D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2ba357-617a-4bac-823d-d005ee03317b.png" Id="R0aeebf92810b4d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2ba357-617a-4bac-823d-d005ee03317b.png" Id="Rf54085ba00284b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2016-07-11T18:54:00Z</dcterms:created>
  <dcterms:modified xsi:type="dcterms:W3CDTF">2016-07-11T18:54:00Z</dcterms:modified>
</cp:coreProperties>
</file>