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12CCC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A35AE9" w:rsidRPr="00F75516">
        <w:rPr>
          <w:rFonts w:ascii="Arial" w:hAnsi="Arial" w:cs="Arial"/>
          <w:sz w:val="24"/>
          <w:szCs w:val="24"/>
        </w:rPr>
        <w:t xml:space="preserve">ao Poder Executivo Municipal operação ‘tapa-buracos” na Rua </w:t>
      </w:r>
      <w:r>
        <w:rPr>
          <w:rFonts w:ascii="Arial" w:hAnsi="Arial" w:cs="Arial"/>
          <w:sz w:val="24"/>
          <w:szCs w:val="24"/>
        </w:rPr>
        <w:t>Ipeúna</w:t>
      </w:r>
      <w:r w:rsidR="00A35AE9" w:rsidRPr="00F75516">
        <w:rPr>
          <w:rFonts w:ascii="Arial" w:hAnsi="Arial" w:cs="Arial"/>
          <w:sz w:val="24"/>
          <w:szCs w:val="24"/>
        </w:rPr>
        <w:t>, nº 3</w:t>
      </w:r>
      <w:r>
        <w:rPr>
          <w:rFonts w:ascii="Arial" w:hAnsi="Arial" w:cs="Arial"/>
          <w:sz w:val="24"/>
          <w:szCs w:val="24"/>
        </w:rPr>
        <w:t>01</w:t>
      </w:r>
      <w:r w:rsidR="00A35AE9" w:rsidRPr="00F75516">
        <w:rPr>
          <w:rFonts w:ascii="Arial" w:hAnsi="Arial" w:cs="Arial"/>
          <w:sz w:val="24"/>
          <w:szCs w:val="24"/>
        </w:rPr>
        <w:t xml:space="preserve">, no bairro Jardim </w:t>
      </w:r>
      <w:r>
        <w:rPr>
          <w:rFonts w:ascii="Arial" w:hAnsi="Arial" w:cs="Arial"/>
          <w:sz w:val="24"/>
          <w:szCs w:val="24"/>
        </w:rPr>
        <w:t>Turmalinas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12CCC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</w:t>
      </w:r>
      <w:r w:rsidR="00312CCC">
        <w:rPr>
          <w:rFonts w:ascii="Arial" w:hAnsi="Arial" w:cs="Arial"/>
          <w:bCs/>
          <w:sz w:val="24"/>
          <w:szCs w:val="24"/>
        </w:rPr>
        <w:t>Ipeúna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312CCC">
        <w:rPr>
          <w:rFonts w:ascii="Arial" w:hAnsi="Arial" w:cs="Arial"/>
          <w:bCs/>
          <w:sz w:val="24"/>
          <w:szCs w:val="24"/>
        </w:rPr>
        <w:t xml:space="preserve"> 301,</w:t>
      </w:r>
      <w:r w:rsidRPr="00F75516">
        <w:rPr>
          <w:rFonts w:ascii="Arial" w:hAnsi="Arial" w:cs="Arial"/>
          <w:bCs/>
          <w:sz w:val="24"/>
          <w:szCs w:val="24"/>
        </w:rPr>
        <w:t xml:space="preserve"> no bairro Jardim </w:t>
      </w:r>
      <w:r w:rsidR="00312CCC">
        <w:rPr>
          <w:rFonts w:ascii="Arial" w:hAnsi="Arial" w:cs="Arial"/>
          <w:bCs/>
          <w:sz w:val="24"/>
          <w:szCs w:val="24"/>
        </w:rPr>
        <w:t>Turmalinas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12CCC">
        <w:rPr>
          <w:rFonts w:ascii="Arial" w:hAnsi="Arial" w:cs="Arial"/>
          <w:sz w:val="24"/>
          <w:szCs w:val="24"/>
        </w:rPr>
        <w:t xml:space="preserve">06 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12CCC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312CCC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12CC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312CC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B7" w:rsidRDefault="00FD49B7">
      <w:r>
        <w:separator/>
      </w:r>
    </w:p>
  </w:endnote>
  <w:endnote w:type="continuationSeparator" w:id="0">
    <w:p w:rsidR="00FD49B7" w:rsidRDefault="00FD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B7" w:rsidRDefault="00FD49B7">
      <w:r>
        <w:separator/>
      </w:r>
    </w:p>
  </w:footnote>
  <w:footnote w:type="continuationSeparator" w:id="0">
    <w:p w:rsidR="00FD49B7" w:rsidRDefault="00FD4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12CC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12CC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12CC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a77aae612864fb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12CCC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9F196D"/>
    <w:rsid w:val="00A35AE9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16623"/>
    <w:rsid w:val="00F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38b790c-4847-4483-8ebb-9382f9dc028d.png" Id="R7856815e814545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38b790c-4847-4483-8ebb-9382f9dc028d.png" Id="R6a77aae612864f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2016-07-11T19:01:00Z</dcterms:created>
  <dcterms:modified xsi:type="dcterms:W3CDTF">2016-07-11T19:01:00Z</dcterms:modified>
</cp:coreProperties>
</file>