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42C0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Antonio Toledo Mello, 199 e 222, no Bairro Conjunto Habitacional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42C0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E42C0F">
        <w:rPr>
          <w:rFonts w:ascii="Arial" w:hAnsi="Arial" w:cs="Arial"/>
          <w:bCs/>
          <w:sz w:val="24"/>
          <w:szCs w:val="24"/>
        </w:rPr>
        <w:t>Antonio Toledo Mello, 199 e 222, no Bairro Conjunto Habitacional dos Trabalhadores,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2C0F">
        <w:rPr>
          <w:rFonts w:ascii="Arial" w:hAnsi="Arial" w:cs="Arial"/>
          <w:sz w:val="24"/>
          <w:szCs w:val="24"/>
        </w:rPr>
        <w:t xml:space="preserve">14 de julho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42C0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42C0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42C0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9C" w:rsidRDefault="00961C9C">
      <w:r>
        <w:separator/>
      </w:r>
    </w:p>
  </w:endnote>
  <w:endnote w:type="continuationSeparator" w:id="0">
    <w:p w:rsidR="00961C9C" w:rsidRDefault="0096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9C" w:rsidRDefault="00961C9C">
      <w:r>
        <w:separator/>
      </w:r>
    </w:p>
  </w:footnote>
  <w:footnote w:type="continuationSeparator" w:id="0">
    <w:p w:rsidR="00961C9C" w:rsidRDefault="0096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2C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2C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42C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041dfd8e574c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61C9C"/>
    <w:rsid w:val="009F196D"/>
    <w:rsid w:val="00A35AE9"/>
    <w:rsid w:val="00A71CAF"/>
    <w:rsid w:val="00A9035B"/>
    <w:rsid w:val="00AE702A"/>
    <w:rsid w:val="00CD613B"/>
    <w:rsid w:val="00CF7F49"/>
    <w:rsid w:val="00D26CB3"/>
    <w:rsid w:val="00E42C0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eed166-d200-4da0-9fca-5c915b3279d8.png" Id="R7f978b5e74174f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eed166-d200-4da0-9fca-5c915b3279d8.png" Id="R87041dfd8e574c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2016-07-14T18:19:00Z</dcterms:created>
  <dcterms:modified xsi:type="dcterms:W3CDTF">2016-07-14T18:19:00Z</dcterms:modified>
</cp:coreProperties>
</file>