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8C" w:rsidRPr="00AE7312" w:rsidRDefault="001E448C" w:rsidP="00D4345B">
      <w:pPr>
        <w:pStyle w:val="Ttulo"/>
      </w:pPr>
      <w:bookmarkStart w:id="0" w:name="_GoBack"/>
      <w:bookmarkEnd w:id="0"/>
      <w:r w:rsidRPr="00AE7312">
        <w:t xml:space="preserve">REQUERIMENTO Nº </w:t>
      </w:r>
      <w:r>
        <w:t>153</w:t>
      </w:r>
      <w:r w:rsidRPr="00AE7312">
        <w:t>/0</w:t>
      </w:r>
      <w:r>
        <w:t>9</w:t>
      </w:r>
    </w:p>
    <w:p w:rsidR="001E448C" w:rsidRPr="000A6C36" w:rsidRDefault="001E448C" w:rsidP="00D4345B">
      <w:pPr>
        <w:jc w:val="center"/>
        <w:rPr>
          <w:rFonts w:ascii="Bookman Old Style" w:hAnsi="Bookman Old Style"/>
          <w:b/>
          <w:u w:val="single"/>
        </w:rPr>
      </w:pPr>
      <w:r w:rsidRPr="000A6C36">
        <w:rPr>
          <w:rFonts w:ascii="Bookman Old Style" w:hAnsi="Bookman Old Style"/>
          <w:b/>
          <w:u w:val="single"/>
        </w:rPr>
        <w:t>De Providências</w:t>
      </w:r>
    </w:p>
    <w:p w:rsidR="001E448C" w:rsidRDefault="001E448C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E448C" w:rsidRDefault="001E448C">
      <w:pPr>
        <w:jc w:val="center"/>
        <w:rPr>
          <w:rFonts w:ascii="Bookman Old Style" w:hAnsi="Bookman Old Style"/>
          <w:b/>
          <w:u w:val="single"/>
        </w:rPr>
      </w:pPr>
    </w:p>
    <w:p w:rsidR="001E448C" w:rsidRDefault="001E448C" w:rsidP="00D4345B">
      <w:pPr>
        <w:pStyle w:val="Recuodecorpodetexto"/>
        <w:ind w:left="4440"/>
      </w:pPr>
      <w:r>
        <w:t>“Sobre a possibilidade de colocação de mesas de jogos na Praça Fioravante Furlan, localizada entre as Ruas do Alumínio, Rua do Estanho e Rua do Cobre próxima a Paróquia São João Batista, no bairro Mollon”.</w:t>
      </w:r>
    </w:p>
    <w:p w:rsidR="001E448C" w:rsidRDefault="001E448C">
      <w:pPr>
        <w:ind w:left="1440" w:firstLine="3600"/>
        <w:jc w:val="both"/>
        <w:rPr>
          <w:rFonts w:ascii="Bookman Old Style" w:hAnsi="Bookman Old Style"/>
        </w:rPr>
      </w:pPr>
    </w:p>
    <w:p w:rsidR="001E448C" w:rsidRDefault="001E448C" w:rsidP="00D4345B">
      <w:pPr>
        <w:ind w:left="1440" w:firstLine="3600"/>
        <w:jc w:val="both"/>
        <w:rPr>
          <w:rFonts w:ascii="Bookman Old Style" w:hAnsi="Bookman Old Style"/>
        </w:rPr>
      </w:pPr>
    </w:p>
    <w:p w:rsidR="001E448C" w:rsidRPr="003977F2" w:rsidRDefault="001E448C" w:rsidP="00D4345B">
      <w:pPr>
        <w:ind w:firstLine="1416"/>
        <w:jc w:val="both"/>
        <w:rPr>
          <w:rFonts w:ascii="Bookman Old Style" w:hAnsi="Bookman Old Style"/>
          <w:b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a possibilidade de coloc</w:t>
      </w:r>
      <w:r w:rsidRPr="006917AD">
        <w:rPr>
          <w:rFonts w:ascii="Bookman Old Style" w:hAnsi="Bookman Old Style"/>
        </w:rPr>
        <w:t>ação de mesas d</w:t>
      </w:r>
      <w:r w:rsidRPr="003A4F20">
        <w:rPr>
          <w:rFonts w:ascii="Bookman Old Style" w:hAnsi="Bookman Old Style"/>
        </w:rPr>
        <w:t xml:space="preserve">e jogos (baralho, dama e dominó), na </w:t>
      </w:r>
      <w:r w:rsidRPr="00107FA1">
        <w:rPr>
          <w:rFonts w:ascii="Bookman Old Style" w:hAnsi="Bookman Old Style"/>
        </w:rPr>
        <w:t>Praça Fioravante Furlan, localizada entre as Ruas do Alumínio, Rua do Estanho e Rua do Cobre</w:t>
      </w:r>
      <w:r w:rsidRPr="003A4F20">
        <w:rPr>
          <w:rFonts w:ascii="Bookman Old Style" w:hAnsi="Bookman Old Style"/>
        </w:rPr>
        <w:t xml:space="preserve"> próximo a Paróquia São João Batista,</w:t>
      </w:r>
      <w:r w:rsidRPr="006917AD">
        <w:rPr>
          <w:rFonts w:ascii="Bookman Old Style" w:hAnsi="Bookman Old Style"/>
        </w:rPr>
        <w:t xml:space="preserve"> no bairro Mollon.</w:t>
      </w:r>
    </w:p>
    <w:p w:rsidR="001E448C" w:rsidRDefault="001E448C" w:rsidP="00D4345B">
      <w:pPr>
        <w:ind w:firstLine="1440"/>
        <w:jc w:val="both"/>
        <w:rPr>
          <w:rFonts w:ascii="Bookman Old Style" w:hAnsi="Bookman Old Style"/>
          <w:b/>
        </w:rPr>
      </w:pPr>
    </w:p>
    <w:p w:rsidR="001E448C" w:rsidRDefault="001E448C" w:rsidP="00D4345B">
      <w:pPr>
        <w:ind w:firstLine="1440"/>
        <w:jc w:val="both"/>
        <w:rPr>
          <w:rFonts w:ascii="Bookman Old Style" w:hAnsi="Bookman Old Style"/>
          <w:b/>
        </w:rPr>
      </w:pPr>
    </w:p>
    <w:p w:rsidR="001E448C" w:rsidRDefault="001E448C" w:rsidP="00D434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Todos nós sabemos que a prática de esportes é importante em todas as idades, principalmente para os aposentados que têm como lazer áreas esportivas, como campos de bocha, malha e mesas de jogos como baralho, dama e dominó, para desfrutarem de algumas horas na companhia de seus amigos. </w:t>
      </w:r>
    </w:p>
    <w:p w:rsidR="001E448C" w:rsidRDefault="001E448C" w:rsidP="00D4345B">
      <w:pPr>
        <w:ind w:firstLine="1440"/>
        <w:jc w:val="both"/>
        <w:rPr>
          <w:rFonts w:ascii="Bookman Old Style" w:hAnsi="Bookman Old Style"/>
        </w:rPr>
      </w:pPr>
    </w:p>
    <w:p w:rsidR="001E448C" w:rsidRDefault="001E448C" w:rsidP="00D434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este motivo, os munícipes pedem que se faça ouvir suas reivindicações para a colocação dessas mesas de jogos, para que os aposentados possam ter momentos de lazer, reunindo - se com seus amigos e também possam realizar campeonatos entre si.</w:t>
      </w:r>
    </w:p>
    <w:p w:rsidR="001E448C" w:rsidRDefault="001E448C" w:rsidP="00D4345B">
      <w:pPr>
        <w:ind w:firstLine="1440"/>
        <w:jc w:val="both"/>
        <w:outlineLvl w:val="0"/>
        <w:rPr>
          <w:rFonts w:ascii="Bookman Old Style" w:hAnsi="Bookman Old Style"/>
        </w:rPr>
      </w:pPr>
    </w:p>
    <w:p w:rsidR="001E448C" w:rsidRDefault="001E448C" w:rsidP="00D4345B">
      <w:pPr>
        <w:ind w:firstLine="1440"/>
        <w:jc w:val="both"/>
        <w:outlineLvl w:val="0"/>
        <w:rPr>
          <w:rFonts w:ascii="Bookman Old Style" w:hAnsi="Bookman Old Style"/>
        </w:rPr>
      </w:pPr>
    </w:p>
    <w:p w:rsidR="001E448C" w:rsidRDefault="001E448C" w:rsidP="00D4345B">
      <w:pPr>
        <w:ind w:firstLine="1440"/>
        <w:outlineLvl w:val="0"/>
        <w:rPr>
          <w:rFonts w:ascii="Bookman Old Style" w:hAnsi="Bookman Old Style"/>
        </w:rPr>
      </w:pPr>
    </w:p>
    <w:p w:rsidR="001E448C" w:rsidRDefault="001E448C" w:rsidP="00D4345B">
      <w:pPr>
        <w:ind w:firstLine="1440"/>
        <w:outlineLvl w:val="0"/>
        <w:rPr>
          <w:rFonts w:ascii="Bookman Old Style" w:hAnsi="Bookman Old Style"/>
        </w:rPr>
      </w:pPr>
    </w:p>
    <w:p w:rsidR="001E448C" w:rsidRDefault="001E448C" w:rsidP="00D434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janeiro de 2009.</w:t>
      </w:r>
    </w:p>
    <w:p w:rsidR="001E448C" w:rsidRDefault="001E448C">
      <w:pPr>
        <w:ind w:firstLine="1440"/>
        <w:rPr>
          <w:rFonts w:ascii="Bookman Old Style" w:hAnsi="Bookman Old Style"/>
        </w:rPr>
      </w:pPr>
    </w:p>
    <w:p w:rsidR="001E448C" w:rsidRDefault="001E448C">
      <w:pPr>
        <w:rPr>
          <w:rFonts w:ascii="Bookman Old Style" w:hAnsi="Bookman Old Style"/>
        </w:rPr>
      </w:pPr>
    </w:p>
    <w:p w:rsidR="001E448C" w:rsidRDefault="001E448C">
      <w:pPr>
        <w:ind w:firstLine="1440"/>
        <w:rPr>
          <w:rFonts w:ascii="Bookman Old Style" w:hAnsi="Bookman Old Style"/>
        </w:rPr>
      </w:pPr>
    </w:p>
    <w:p w:rsidR="001E448C" w:rsidRDefault="001E448C" w:rsidP="00D4345B">
      <w:pPr>
        <w:jc w:val="center"/>
        <w:outlineLvl w:val="0"/>
        <w:rPr>
          <w:rFonts w:ascii="Bookman Old Style" w:hAnsi="Bookman Old Style"/>
          <w:b/>
        </w:rPr>
      </w:pPr>
    </w:p>
    <w:p w:rsidR="001E448C" w:rsidRDefault="001E448C" w:rsidP="00D4345B">
      <w:pPr>
        <w:jc w:val="center"/>
        <w:outlineLvl w:val="0"/>
        <w:rPr>
          <w:rFonts w:ascii="Bookman Old Style" w:hAnsi="Bookman Old Style"/>
          <w:b/>
        </w:rPr>
      </w:pPr>
    </w:p>
    <w:p w:rsidR="001E448C" w:rsidRDefault="001E448C" w:rsidP="00D434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1E448C" w:rsidRDefault="001E448C" w:rsidP="00D4345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5B" w:rsidRDefault="00D4345B">
      <w:r>
        <w:separator/>
      </w:r>
    </w:p>
  </w:endnote>
  <w:endnote w:type="continuationSeparator" w:id="0">
    <w:p w:rsidR="00D4345B" w:rsidRDefault="00D4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5B" w:rsidRDefault="00D4345B">
      <w:r>
        <w:separator/>
      </w:r>
    </w:p>
  </w:footnote>
  <w:footnote w:type="continuationSeparator" w:id="0">
    <w:p w:rsidR="00D4345B" w:rsidRDefault="00D4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48C"/>
    <w:rsid w:val="003D3AA8"/>
    <w:rsid w:val="004C67DE"/>
    <w:rsid w:val="009F196D"/>
    <w:rsid w:val="00A9035B"/>
    <w:rsid w:val="00BD5A0B"/>
    <w:rsid w:val="00CD613B"/>
    <w:rsid w:val="00D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44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448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