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CD4B34">
        <w:rPr>
          <w:rFonts w:ascii="Arial" w:hAnsi="Arial" w:cs="Arial"/>
          <w:sz w:val="24"/>
          <w:szCs w:val="24"/>
        </w:rPr>
        <w:t xml:space="preserve">que efetue a </w:t>
      </w:r>
      <w:r w:rsidR="00AD7D96">
        <w:rPr>
          <w:rFonts w:ascii="Arial" w:hAnsi="Arial" w:cs="Arial"/>
          <w:sz w:val="24"/>
          <w:szCs w:val="24"/>
        </w:rPr>
        <w:t>instalação de um semáforo em cruzamento perigoso da Avenida Tiradentes</w:t>
      </w:r>
      <w:r w:rsidR="00CD4B34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EC5D11">
        <w:rPr>
          <w:rFonts w:ascii="Arial" w:hAnsi="Arial" w:cs="Arial"/>
          <w:bCs/>
          <w:sz w:val="24"/>
          <w:szCs w:val="24"/>
        </w:rPr>
        <w:t xml:space="preserve">serviços de </w:t>
      </w:r>
      <w:r w:rsidR="00017B6D">
        <w:rPr>
          <w:rFonts w:ascii="Arial" w:hAnsi="Arial" w:cs="Arial"/>
          <w:bCs/>
          <w:sz w:val="24"/>
          <w:szCs w:val="24"/>
        </w:rPr>
        <w:t>instalação de semáforo no cruzamento da Avenida Tiradentes com a Rua Amazonas</w:t>
      </w:r>
      <w:r w:rsidR="0007067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70671" w:rsidRPr="00C355D1" w:rsidRDefault="00BE323B" w:rsidP="00EC5D11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017B6D">
        <w:rPr>
          <w:rFonts w:ascii="Arial" w:hAnsi="Arial" w:cs="Arial"/>
        </w:rPr>
        <w:t xml:space="preserve">relatos de usuários o local vem sendo palco constante de acidentes. Uma lombada foi instalada a fim de inibir os problemas que ocorriam principalmente em horários de pico, mas os motoristas foram se acostumando com a existência e altura baixa da referida lombada e passam </w:t>
      </w:r>
      <w:r w:rsidR="000F0FF1">
        <w:rPr>
          <w:rFonts w:ascii="Arial" w:hAnsi="Arial" w:cs="Arial"/>
        </w:rPr>
        <w:t>pelo local em alta velocidade aumentando novamente o numero de acidentes.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D11">
        <w:rPr>
          <w:rFonts w:ascii="Arial" w:hAnsi="Arial" w:cs="Arial"/>
          <w:sz w:val="24"/>
          <w:szCs w:val="24"/>
        </w:rPr>
        <w:t>14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4C" w:rsidRDefault="003A4D4C">
      <w:r>
        <w:separator/>
      </w:r>
    </w:p>
  </w:endnote>
  <w:endnote w:type="continuationSeparator" w:id="0">
    <w:p w:rsidR="003A4D4C" w:rsidRDefault="003A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4C" w:rsidRDefault="003A4D4C">
      <w:r>
        <w:separator/>
      </w:r>
    </w:p>
  </w:footnote>
  <w:footnote w:type="continuationSeparator" w:id="0">
    <w:p w:rsidR="003A4D4C" w:rsidRDefault="003A4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6211dcc71f4d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B6D"/>
    <w:rsid w:val="00070671"/>
    <w:rsid w:val="000A18C4"/>
    <w:rsid w:val="000D73A5"/>
    <w:rsid w:val="000F0FF1"/>
    <w:rsid w:val="001B478A"/>
    <w:rsid w:val="001D1394"/>
    <w:rsid w:val="0024345F"/>
    <w:rsid w:val="0025607A"/>
    <w:rsid w:val="00283A6F"/>
    <w:rsid w:val="0033648A"/>
    <w:rsid w:val="003A4D4C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D7D96"/>
    <w:rsid w:val="00AE04E1"/>
    <w:rsid w:val="00AE702A"/>
    <w:rsid w:val="00BE323B"/>
    <w:rsid w:val="00BF1A41"/>
    <w:rsid w:val="00C355D1"/>
    <w:rsid w:val="00C74247"/>
    <w:rsid w:val="00C84F71"/>
    <w:rsid w:val="00CD4B34"/>
    <w:rsid w:val="00CD613B"/>
    <w:rsid w:val="00D152D7"/>
    <w:rsid w:val="00D26CB3"/>
    <w:rsid w:val="00E34498"/>
    <w:rsid w:val="00E903BB"/>
    <w:rsid w:val="00EB7D7D"/>
    <w:rsid w:val="00EC5D11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c3f981-9943-49f7-a10d-d7a25571fd33.png" Id="Rb821e6a7054944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c3f981-9943-49f7-a10d-d7a25571fd33.png" Id="R886211dcc71f4d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2016-07-13T13:42:00Z</dcterms:created>
  <dcterms:modified xsi:type="dcterms:W3CDTF">2016-07-13T13:42:00Z</dcterms:modified>
</cp:coreProperties>
</file>