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C03959">
        <w:rPr>
          <w:rFonts w:ascii="Arial" w:hAnsi="Arial" w:cs="Arial"/>
          <w:sz w:val="24"/>
          <w:szCs w:val="24"/>
        </w:rPr>
        <w:t>revitalização de canaleta do Residencial Furlan.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C03959">
        <w:rPr>
          <w:rFonts w:ascii="Arial" w:hAnsi="Arial" w:cs="Arial"/>
          <w:bCs/>
          <w:sz w:val="24"/>
          <w:szCs w:val="24"/>
        </w:rPr>
        <w:t>revitalização da ca</w:t>
      </w:r>
      <w:r w:rsidR="007700FC">
        <w:rPr>
          <w:rFonts w:ascii="Arial" w:hAnsi="Arial" w:cs="Arial"/>
          <w:bCs/>
          <w:sz w:val="24"/>
          <w:szCs w:val="24"/>
        </w:rPr>
        <w:t xml:space="preserve">naleta localizada no cruzamento das ruas Alberto Lyra, com </w:t>
      </w:r>
      <w:proofErr w:type="gramStart"/>
      <w:r w:rsidR="007700FC">
        <w:rPr>
          <w:rFonts w:ascii="Arial" w:hAnsi="Arial" w:cs="Arial"/>
          <w:bCs/>
          <w:sz w:val="24"/>
          <w:szCs w:val="24"/>
        </w:rPr>
        <w:t xml:space="preserve">a Augusto </w:t>
      </w:r>
      <w:proofErr w:type="spellStart"/>
      <w:r w:rsidR="007700FC">
        <w:rPr>
          <w:rFonts w:ascii="Arial" w:hAnsi="Arial" w:cs="Arial"/>
          <w:bCs/>
          <w:sz w:val="24"/>
          <w:szCs w:val="24"/>
        </w:rPr>
        <w:t>Stradin</w:t>
      </w:r>
      <w:proofErr w:type="spellEnd"/>
      <w:proofErr w:type="gramEnd"/>
      <w:r w:rsidR="007700FC">
        <w:rPr>
          <w:rFonts w:ascii="Arial" w:hAnsi="Arial" w:cs="Arial"/>
          <w:bCs/>
          <w:sz w:val="24"/>
          <w:szCs w:val="24"/>
        </w:rPr>
        <w:t>, próximo à residência de número 99, Residencial Furlan</w:t>
      </w:r>
      <w:r w:rsidR="0007067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a referida canaleta vem gerando problemas a </w:t>
      </w:r>
      <w:proofErr w:type="gramStart"/>
      <w:r w:rsidR="007700FC">
        <w:rPr>
          <w:rFonts w:ascii="Arial" w:hAnsi="Arial" w:cs="Arial"/>
        </w:rPr>
        <w:t>motorista e pedestres</w:t>
      </w:r>
      <w:proofErr w:type="gramEnd"/>
      <w:r w:rsidR="007700FC">
        <w:rPr>
          <w:rFonts w:ascii="Arial" w:hAnsi="Arial" w:cs="Arial"/>
        </w:rPr>
        <w:t>, visto que, danifica veículos e espirra água suja em quem passa.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75" w:rsidRDefault="00916375">
      <w:r>
        <w:separator/>
      </w:r>
    </w:p>
  </w:endnote>
  <w:endnote w:type="continuationSeparator" w:id="0">
    <w:p w:rsidR="00916375" w:rsidRDefault="0091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75" w:rsidRDefault="00916375">
      <w:r>
        <w:separator/>
      </w:r>
    </w:p>
  </w:footnote>
  <w:footnote w:type="continuationSeparator" w:id="0">
    <w:p w:rsidR="00916375" w:rsidRDefault="0091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51974d63d447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700FC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78af74-2c9c-424e-bbe0-7b063e78ea4f.png" Id="R3f3189327b574e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78af74-2c9c-424e-bbe0-7b063e78ea4f.png" Id="Rf151974d63d4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2016-07-13T18:14:00Z</dcterms:created>
  <dcterms:modified xsi:type="dcterms:W3CDTF">2016-07-13T18:14:00Z</dcterms:modified>
</cp:coreProperties>
</file>