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3C0084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3C0084">
        <w:rPr>
          <w:rFonts w:ascii="Arial" w:hAnsi="Arial" w:cs="Arial"/>
          <w:sz w:val="24"/>
          <w:szCs w:val="24"/>
        </w:rPr>
        <w:t>Profª</w:t>
      </w:r>
      <w:proofErr w:type="spellEnd"/>
      <w:r w:rsidR="003C00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0084">
        <w:rPr>
          <w:rFonts w:ascii="Arial" w:hAnsi="Arial" w:cs="Arial"/>
          <w:sz w:val="24"/>
          <w:szCs w:val="24"/>
        </w:rPr>
        <w:t>Herm</w:t>
      </w:r>
      <w:bookmarkStart w:id="0" w:name="_GoBack"/>
      <w:bookmarkEnd w:id="0"/>
      <w:r w:rsidR="003555CF">
        <w:rPr>
          <w:rFonts w:ascii="Arial" w:hAnsi="Arial" w:cs="Arial"/>
          <w:sz w:val="24"/>
          <w:szCs w:val="24"/>
        </w:rPr>
        <w:t>osa</w:t>
      </w:r>
      <w:proofErr w:type="spellEnd"/>
      <w:r w:rsidR="003555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55CF">
        <w:rPr>
          <w:rFonts w:ascii="Arial" w:hAnsi="Arial" w:cs="Arial"/>
          <w:sz w:val="24"/>
          <w:szCs w:val="24"/>
        </w:rPr>
        <w:t>Baruque</w:t>
      </w:r>
      <w:proofErr w:type="spellEnd"/>
      <w:r w:rsidR="003555C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555CF">
        <w:rPr>
          <w:rFonts w:ascii="Arial" w:hAnsi="Arial" w:cs="Arial"/>
          <w:sz w:val="24"/>
          <w:szCs w:val="24"/>
        </w:rPr>
        <w:t>Murbach</w:t>
      </w:r>
      <w:proofErr w:type="spellEnd"/>
      <w:r w:rsidR="003555CF">
        <w:rPr>
          <w:rFonts w:ascii="Arial" w:hAnsi="Arial" w:cs="Arial"/>
          <w:sz w:val="24"/>
          <w:szCs w:val="24"/>
        </w:rPr>
        <w:t xml:space="preserve"> ,</w:t>
      </w:r>
      <w:proofErr w:type="gramEnd"/>
      <w:r w:rsidR="003555CF">
        <w:rPr>
          <w:rFonts w:ascii="Arial" w:hAnsi="Arial" w:cs="Arial"/>
          <w:sz w:val="24"/>
          <w:szCs w:val="24"/>
        </w:rPr>
        <w:t xml:space="preserve"> próximo ao nº </w:t>
      </w:r>
      <w:r w:rsidR="007A7741">
        <w:rPr>
          <w:rFonts w:ascii="Arial" w:hAnsi="Arial" w:cs="Arial"/>
          <w:sz w:val="24"/>
          <w:szCs w:val="24"/>
        </w:rPr>
        <w:t>277</w:t>
      </w:r>
      <w:r w:rsidR="003555CF">
        <w:rPr>
          <w:rFonts w:ascii="Arial" w:hAnsi="Arial" w:cs="Arial"/>
          <w:sz w:val="24"/>
          <w:szCs w:val="24"/>
        </w:rPr>
        <w:t xml:space="preserve">, no bairro Jardim Souza Queiroz.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3555CF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3555CF">
        <w:rPr>
          <w:rFonts w:ascii="Arial" w:hAnsi="Arial" w:cs="Arial"/>
          <w:sz w:val="24"/>
          <w:szCs w:val="24"/>
        </w:rPr>
        <w:t>Profª</w:t>
      </w:r>
      <w:proofErr w:type="spellEnd"/>
      <w:r w:rsidR="003555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55CF">
        <w:rPr>
          <w:rFonts w:ascii="Arial" w:hAnsi="Arial" w:cs="Arial"/>
          <w:sz w:val="24"/>
          <w:szCs w:val="24"/>
        </w:rPr>
        <w:t>Hermosa</w:t>
      </w:r>
      <w:proofErr w:type="spellEnd"/>
      <w:r w:rsidR="003555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55CF">
        <w:rPr>
          <w:rFonts w:ascii="Arial" w:hAnsi="Arial" w:cs="Arial"/>
          <w:sz w:val="24"/>
          <w:szCs w:val="24"/>
        </w:rPr>
        <w:t>Baruque</w:t>
      </w:r>
      <w:proofErr w:type="spellEnd"/>
      <w:r w:rsidR="003555C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555CF">
        <w:rPr>
          <w:rFonts w:ascii="Arial" w:hAnsi="Arial" w:cs="Arial"/>
          <w:sz w:val="24"/>
          <w:szCs w:val="24"/>
        </w:rPr>
        <w:t>Murbach</w:t>
      </w:r>
      <w:proofErr w:type="spellEnd"/>
      <w:r w:rsidR="003555CF">
        <w:rPr>
          <w:rFonts w:ascii="Arial" w:hAnsi="Arial" w:cs="Arial"/>
          <w:sz w:val="24"/>
          <w:szCs w:val="24"/>
        </w:rPr>
        <w:t xml:space="preserve"> ,</w:t>
      </w:r>
      <w:proofErr w:type="gramEnd"/>
      <w:r w:rsidR="003555CF">
        <w:rPr>
          <w:rFonts w:ascii="Arial" w:hAnsi="Arial" w:cs="Arial"/>
          <w:sz w:val="24"/>
          <w:szCs w:val="24"/>
        </w:rPr>
        <w:t xml:space="preserve"> próximo ao nº 2</w:t>
      </w:r>
      <w:r w:rsidR="007A7741">
        <w:rPr>
          <w:rFonts w:ascii="Arial" w:hAnsi="Arial" w:cs="Arial"/>
          <w:sz w:val="24"/>
          <w:szCs w:val="24"/>
        </w:rPr>
        <w:t>77</w:t>
      </w:r>
      <w:r w:rsidR="003555CF">
        <w:rPr>
          <w:rFonts w:ascii="Arial" w:hAnsi="Arial" w:cs="Arial"/>
          <w:sz w:val="24"/>
          <w:szCs w:val="24"/>
        </w:rPr>
        <w:t>, no bairro Jardim Souza Queiroz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55CF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555CF">
        <w:rPr>
          <w:rFonts w:ascii="Arial" w:hAnsi="Arial" w:cs="Arial"/>
          <w:sz w:val="24"/>
          <w:szCs w:val="24"/>
        </w:rPr>
        <w:t>julho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557" w:rsidRDefault="00697557">
      <w:r>
        <w:separator/>
      </w:r>
    </w:p>
  </w:endnote>
  <w:endnote w:type="continuationSeparator" w:id="0">
    <w:p w:rsidR="00697557" w:rsidRDefault="0069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557" w:rsidRDefault="00697557">
      <w:r>
        <w:separator/>
      </w:r>
    </w:p>
  </w:footnote>
  <w:footnote w:type="continuationSeparator" w:id="0">
    <w:p w:rsidR="00697557" w:rsidRDefault="00697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ac6b4ab77340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C513A"/>
    <w:rsid w:val="00314209"/>
    <w:rsid w:val="00316AD2"/>
    <w:rsid w:val="003202C5"/>
    <w:rsid w:val="00322ECB"/>
    <w:rsid w:val="0033648A"/>
    <w:rsid w:val="00341650"/>
    <w:rsid w:val="003555CF"/>
    <w:rsid w:val="00363235"/>
    <w:rsid w:val="00364D9B"/>
    <w:rsid w:val="00367E1D"/>
    <w:rsid w:val="00373483"/>
    <w:rsid w:val="00385780"/>
    <w:rsid w:val="00385A3A"/>
    <w:rsid w:val="00397C4A"/>
    <w:rsid w:val="003B3D6B"/>
    <w:rsid w:val="003C0084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557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7741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22576f-a329-42f5-a4c2-809b9816734f.png" Id="R6edc2a50704f4b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22576f-a329-42f5-a4c2-809b9816734f.png" Id="R0eac6b4ab77340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2016-07-04T14:13:00Z</dcterms:created>
  <dcterms:modified xsi:type="dcterms:W3CDTF">2016-07-04T18:56:00Z</dcterms:modified>
</cp:coreProperties>
</file>