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F937EB">
        <w:rPr>
          <w:rFonts w:ascii="Arial" w:hAnsi="Arial" w:cs="Arial"/>
          <w:sz w:val="24"/>
          <w:szCs w:val="24"/>
        </w:rPr>
        <w:t xml:space="preserve">que proceda com a colocação de bancos na área externa do Velório Municipal “Berto Lira”.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F937EB">
        <w:rPr>
          <w:rFonts w:ascii="Arial" w:hAnsi="Arial" w:cs="Arial"/>
          <w:sz w:val="24"/>
          <w:szCs w:val="24"/>
        </w:rPr>
        <w:t>que proceda com a colocação de bancos na área externa do Velório Municipal “Berto Lira”</w:t>
      </w:r>
      <w:r w:rsidR="00F937EB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F937E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</w:t>
      </w:r>
      <w:r w:rsidR="00F937EB">
        <w:rPr>
          <w:rFonts w:ascii="Arial" w:hAnsi="Arial" w:cs="Arial"/>
          <w:sz w:val="24"/>
          <w:szCs w:val="24"/>
        </w:rPr>
        <w:t>colocação de bancos na área externa do velório municipal, pois a área externa possui poucos bancos,</w:t>
      </w:r>
      <w:r w:rsidR="00EE07F3">
        <w:rPr>
          <w:rFonts w:ascii="Arial" w:hAnsi="Arial" w:cs="Arial"/>
          <w:sz w:val="24"/>
          <w:szCs w:val="24"/>
        </w:rPr>
        <w:t xml:space="preserve"> onde muitas pessoas</w:t>
      </w:r>
      <w:r w:rsidR="00F937EB">
        <w:rPr>
          <w:rFonts w:ascii="Arial" w:hAnsi="Arial" w:cs="Arial"/>
          <w:sz w:val="24"/>
          <w:szCs w:val="24"/>
        </w:rPr>
        <w:t xml:space="preserve"> ficam por horas </w:t>
      </w:r>
      <w:r w:rsidR="00EE07F3">
        <w:rPr>
          <w:rFonts w:ascii="Arial" w:hAnsi="Arial" w:cs="Arial"/>
          <w:sz w:val="24"/>
          <w:szCs w:val="24"/>
        </w:rPr>
        <w:t>em pé</w:t>
      </w:r>
      <w:r w:rsidR="00F937EB">
        <w:rPr>
          <w:rFonts w:ascii="Arial" w:hAnsi="Arial" w:cs="Arial"/>
          <w:sz w:val="24"/>
          <w:szCs w:val="24"/>
        </w:rPr>
        <w:t xml:space="preserve"> no local </w:t>
      </w:r>
      <w:r w:rsidR="00EE07F3">
        <w:rPr>
          <w:rFonts w:ascii="Arial" w:hAnsi="Arial" w:cs="Arial"/>
          <w:sz w:val="24"/>
          <w:szCs w:val="24"/>
        </w:rPr>
        <w:t>até o momento do enterro.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83046">
        <w:rPr>
          <w:rFonts w:ascii="Arial" w:hAnsi="Arial" w:cs="Arial"/>
          <w:sz w:val="24"/>
          <w:szCs w:val="24"/>
        </w:rPr>
        <w:t xml:space="preserve">01 de </w:t>
      </w:r>
      <w:r w:rsidR="00EE07F3">
        <w:rPr>
          <w:rFonts w:ascii="Arial" w:hAnsi="Arial" w:cs="Arial"/>
          <w:sz w:val="24"/>
          <w:szCs w:val="24"/>
        </w:rPr>
        <w:t>julho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86" w:rsidRDefault="00FA4F86">
      <w:r>
        <w:separator/>
      </w:r>
    </w:p>
  </w:endnote>
  <w:endnote w:type="continuationSeparator" w:id="0">
    <w:p w:rsidR="00FA4F86" w:rsidRDefault="00FA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86" w:rsidRDefault="00FA4F86">
      <w:r>
        <w:separator/>
      </w:r>
    </w:p>
  </w:footnote>
  <w:footnote w:type="continuationSeparator" w:id="0">
    <w:p w:rsidR="00FA4F86" w:rsidRDefault="00FA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07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e8c017c24745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07F3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37EB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150542-93b3-4805-aab3-1a68ceb45125.png" Id="R2452c426728844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8150542-93b3-4805-aab3-1a68ceb45125.png" Id="R94e8c017c24745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2016-07-01T20:32:00Z</dcterms:created>
  <dcterms:modified xsi:type="dcterms:W3CDTF">2016-07-01T20:32:00Z</dcterms:modified>
</cp:coreProperties>
</file>