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1" w:rsidRPr="00033DC9" w:rsidRDefault="00084C41" w:rsidP="00852C9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178</w:t>
      </w:r>
      <w:r w:rsidRPr="00033DC9">
        <w:rPr>
          <w:szCs w:val="24"/>
        </w:rPr>
        <w:t>/09</w:t>
      </w:r>
    </w:p>
    <w:p w:rsidR="00084C41" w:rsidRPr="00033DC9" w:rsidRDefault="00084C41" w:rsidP="00852C9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84C41" w:rsidRPr="00033DC9" w:rsidRDefault="00084C41" w:rsidP="00852C9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84C41" w:rsidRPr="00033DC9" w:rsidRDefault="00084C41" w:rsidP="00852C9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pintura da Praça Municipal Papa João XXIII”</w:t>
      </w:r>
      <w:r w:rsidRPr="00033DC9">
        <w:rPr>
          <w:szCs w:val="24"/>
        </w:rPr>
        <w:t>.</w:t>
      </w:r>
    </w:p>
    <w:p w:rsidR="00084C41" w:rsidRPr="00033DC9" w:rsidRDefault="00084C41" w:rsidP="00852C9A">
      <w:pPr>
        <w:pStyle w:val="Recuodecorpodetexto"/>
        <w:ind w:left="0"/>
        <w:rPr>
          <w:szCs w:val="24"/>
        </w:rPr>
      </w:pPr>
    </w:p>
    <w:p w:rsidR="00084C41" w:rsidRPr="00033DC9" w:rsidRDefault="00084C41" w:rsidP="00852C9A">
      <w:pPr>
        <w:jc w:val="both"/>
        <w:rPr>
          <w:rFonts w:ascii="Bookman Old Style" w:hAnsi="Bookman Old Style"/>
          <w:sz w:val="24"/>
          <w:szCs w:val="24"/>
        </w:rPr>
      </w:pPr>
    </w:p>
    <w:p w:rsidR="00084C41" w:rsidRDefault="00084C41" w:rsidP="00852C9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sra. Ana Maria de Melo, moradora no “Acampamento Zumbi dos Palmares” procurou este vereador, solicitando a pintura da “</w:t>
      </w:r>
      <w:r w:rsidRPr="00795431">
        <w:rPr>
          <w:rFonts w:ascii="Bookman Old Style" w:hAnsi="Bookman Old Style"/>
          <w:sz w:val="24"/>
          <w:szCs w:val="24"/>
        </w:rPr>
        <w:t>Praça Municipal Papa João XXIII</w:t>
      </w:r>
      <w:r>
        <w:rPr>
          <w:rFonts w:ascii="Bookman Old Style" w:hAnsi="Bookman Old Style"/>
          <w:sz w:val="24"/>
          <w:szCs w:val="24"/>
        </w:rPr>
        <w:t xml:space="preserve">”, que é considerada uma área social e de lazer da população, todavia, a pintura vem se deteriorando, e necessita de melhorias para valorizar o patrimônio do município da cidade de Santa Bárbara d’Oeste.  </w:t>
      </w:r>
    </w:p>
    <w:p w:rsidR="00084C41" w:rsidRPr="00033DC9" w:rsidRDefault="00084C41" w:rsidP="00852C9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084C41" w:rsidRPr="00033DC9" w:rsidRDefault="00084C41" w:rsidP="00852C9A">
      <w:pPr>
        <w:ind w:firstLine="1418"/>
        <w:rPr>
          <w:rFonts w:ascii="Bookman Old Style" w:hAnsi="Bookman Old Style"/>
          <w:sz w:val="24"/>
          <w:szCs w:val="24"/>
        </w:rPr>
      </w:pPr>
    </w:p>
    <w:p w:rsidR="00084C41" w:rsidRPr="00033DC9" w:rsidRDefault="00084C41" w:rsidP="00852C9A">
      <w:pPr>
        <w:ind w:firstLine="1418"/>
        <w:rPr>
          <w:rFonts w:ascii="Bookman Old Style" w:hAnsi="Bookman Old Style"/>
          <w:sz w:val="24"/>
          <w:szCs w:val="24"/>
        </w:rPr>
      </w:pPr>
    </w:p>
    <w:p w:rsidR="00084C41" w:rsidRPr="00033DC9" w:rsidRDefault="00084C41" w:rsidP="00852C9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pintura da “Praça Municipal XXIII”, com objetivo de valorizar o patrimônio municipal.</w:t>
      </w:r>
    </w:p>
    <w:p w:rsidR="00084C41" w:rsidRPr="00033DC9" w:rsidRDefault="00084C41" w:rsidP="00852C9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084C41" w:rsidRPr="00033DC9" w:rsidRDefault="00084C41" w:rsidP="00852C9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84C41" w:rsidRPr="00033DC9" w:rsidRDefault="00084C41" w:rsidP="00852C9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84C41" w:rsidRPr="00033DC9" w:rsidRDefault="00084C41" w:rsidP="00852C9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84C41" w:rsidRPr="00033DC9" w:rsidRDefault="00084C41" w:rsidP="00852C9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4C41" w:rsidRPr="00033DC9" w:rsidRDefault="00084C41" w:rsidP="00852C9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4C41" w:rsidRPr="00033DC9" w:rsidRDefault="00084C41" w:rsidP="00852C9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4C41" w:rsidRPr="00033DC9" w:rsidRDefault="00084C41" w:rsidP="00852C9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4C41" w:rsidRDefault="00084C41" w:rsidP="00852C9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084C41" w:rsidRPr="00033DC9" w:rsidRDefault="00084C41" w:rsidP="00852C9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084C41" w:rsidRPr="00033DC9" w:rsidRDefault="00084C41" w:rsidP="00852C9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084C41" w:rsidRPr="00033DC9" w:rsidRDefault="00084C41" w:rsidP="00852C9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9A" w:rsidRDefault="00852C9A">
      <w:r>
        <w:separator/>
      </w:r>
    </w:p>
  </w:endnote>
  <w:endnote w:type="continuationSeparator" w:id="0">
    <w:p w:rsidR="00852C9A" w:rsidRDefault="008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9A" w:rsidRDefault="00852C9A">
      <w:r>
        <w:separator/>
      </w:r>
    </w:p>
  </w:footnote>
  <w:footnote w:type="continuationSeparator" w:id="0">
    <w:p w:rsidR="00852C9A" w:rsidRDefault="0085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C41"/>
    <w:rsid w:val="001D1394"/>
    <w:rsid w:val="003D3AA8"/>
    <w:rsid w:val="004C67DE"/>
    <w:rsid w:val="00852C9A"/>
    <w:rsid w:val="009F196D"/>
    <w:rsid w:val="00A9035B"/>
    <w:rsid w:val="00BE76B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4C4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84C4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