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 na praça localizada na Rua do Cacau, em frente ao nº 367, no Bairro Jardim das Esmeraldas.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C071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C071D">
        <w:rPr>
          <w:rFonts w:ascii="Arial" w:hAnsi="Arial" w:cs="Arial"/>
          <w:bCs/>
          <w:sz w:val="24"/>
          <w:szCs w:val="24"/>
        </w:rPr>
        <w:t>promova a limpeza de lixo e entulho na praça localizada na Rua do Cacau, em frente ao nº 367, no Bairro Jardim das Esmeraldas.</w:t>
      </w:r>
    </w:p>
    <w:p w:rsidR="00FC071D" w:rsidRDefault="00FC071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C071D" w:rsidRPr="00C355D1" w:rsidRDefault="00FC071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C071D" w:rsidRDefault="00FC07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há uma grande quantidade de entulho de materiais de construção no local, podendo provocar a proliferação de animais peçonhentos que podem invadir as residências em frente à praça.</w:t>
      </w:r>
    </w:p>
    <w:p w:rsidR="00FC071D" w:rsidRDefault="00FC071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FC071D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C071D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FC071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11" w:rsidRDefault="00096511">
      <w:r>
        <w:separator/>
      </w:r>
    </w:p>
  </w:endnote>
  <w:endnote w:type="continuationSeparator" w:id="0">
    <w:p w:rsidR="00096511" w:rsidRDefault="0009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11" w:rsidRDefault="00096511">
      <w:r>
        <w:separator/>
      </w:r>
    </w:p>
  </w:footnote>
  <w:footnote w:type="continuationSeparator" w:id="0">
    <w:p w:rsidR="00096511" w:rsidRDefault="0009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07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C07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C07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a3ccc783ce471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11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87c58e-e4ce-4668-be9c-5ee3ea8fe9d3.png" Id="R42d34de11a294a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87c58e-e4ce-4668-be9c-5ee3ea8fe9d3.png" Id="R6da3ccc783ce47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2016-06-24T17:29:00Z</dcterms:created>
  <dcterms:modified xsi:type="dcterms:W3CDTF">2016-06-24T17:29:00Z</dcterms:modified>
</cp:coreProperties>
</file>