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8813F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Dr. Edmilson Ignácio Rocha, próximo ao nº 228, no Bairro Parque Rochele II.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813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8813F3">
        <w:rPr>
          <w:rFonts w:ascii="Arial" w:hAnsi="Arial" w:cs="Arial"/>
          <w:bCs/>
          <w:sz w:val="24"/>
          <w:szCs w:val="24"/>
        </w:rPr>
        <w:t>Dr. Edmilson Ignácio Rocha, próximo ao nº 228, no Bairro Parque Rochele II.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13F3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8813F3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8813F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813F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D0" w:rsidRDefault="005A54D0">
      <w:r>
        <w:separator/>
      </w:r>
    </w:p>
  </w:endnote>
  <w:endnote w:type="continuationSeparator" w:id="0">
    <w:p w:rsidR="005A54D0" w:rsidRDefault="005A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D0" w:rsidRDefault="005A54D0">
      <w:r>
        <w:separator/>
      </w:r>
    </w:p>
  </w:footnote>
  <w:footnote w:type="continuationSeparator" w:id="0">
    <w:p w:rsidR="005A54D0" w:rsidRDefault="005A5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13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79b4ab14d248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3144"/>
    <w:rsid w:val="00454EAC"/>
    <w:rsid w:val="0048062D"/>
    <w:rsid w:val="0049057E"/>
    <w:rsid w:val="004B57DB"/>
    <w:rsid w:val="004C67DE"/>
    <w:rsid w:val="00540DB0"/>
    <w:rsid w:val="005A54D0"/>
    <w:rsid w:val="005E57D2"/>
    <w:rsid w:val="006A77E1"/>
    <w:rsid w:val="00705ABB"/>
    <w:rsid w:val="008813F3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7e9949-af13-4a78-9842-cc3a3fc15240.png" Id="Rd946eee3b5104d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7e9949-af13-4a78-9842-cc3a3fc15240.png" Id="Rb779b4ab14d248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2016-06-23T19:16:00Z</dcterms:created>
  <dcterms:modified xsi:type="dcterms:W3CDTF">2016-06-23T19:16:00Z</dcterms:modified>
</cp:coreProperties>
</file>