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00762">
        <w:rPr>
          <w:rFonts w:ascii="Arial" w:hAnsi="Arial" w:cs="Arial"/>
          <w:sz w:val="24"/>
          <w:szCs w:val="24"/>
        </w:rPr>
        <w:t xml:space="preserve">Rua </w:t>
      </w:r>
      <w:r w:rsidR="00D5497E">
        <w:rPr>
          <w:rFonts w:ascii="Arial" w:hAnsi="Arial" w:cs="Arial"/>
          <w:sz w:val="24"/>
          <w:szCs w:val="24"/>
        </w:rPr>
        <w:t>Botucatu</w:t>
      </w:r>
      <w:r w:rsidR="00DC03AC">
        <w:rPr>
          <w:rFonts w:ascii="Arial" w:hAnsi="Arial" w:cs="Arial"/>
          <w:sz w:val="24"/>
          <w:szCs w:val="24"/>
        </w:rPr>
        <w:t>, n</w:t>
      </w:r>
      <w:r w:rsidR="006C41E9">
        <w:rPr>
          <w:rFonts w:ascii="Arial" w:hAnsi="Arial" w:cs="Arial"/>
          <w:sz w:val="24"/>
          <w:szCs w:val="24"/>
        </w:rPr>
        <w:t>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D5497E">
        <w:rPr>
          <w:rFonts w:ascii="Arial" w:hAnsi="Arial" w:cs="Arial"/>
          <w:sz w:val="24"/>
          <w:szCs w:val="24"/>
        </w:rPr>
        <w:t>214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D5497E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 xml:space="preserve">o reparo </w:t>
      </w:r>
      <w:r w:rsidR="00D5497E" w:rsidRPr="00D5497E">
        <w:rPr>
          <w:rFonts w:ascii="Arial" w:hAnsi="Arial" w:cs="Arial"/>
          <w:sz w:val="24"/>
          <w:szCs w:val="24"/>
        </w:rPr>
        <w:t xml:space="preserve">de camada asfáltica na Rua Botucatu, </w:t>
      </w:r>
      <w:r w:rsidR="004C0AB5">
        <w:rPr>
          <w:rFonts w:ascii="Arial" w:hAnsi="Arial" w:cs="Arial"/>
          <w:sz w:val="24"/>
          <w:szCs w:val="24"/>
        </w:rPr>
        <w:t xml:space="preserve">defronte ao </w:t>
      </w:r>
      <w:r w:rsidR="00D5497E" w:rsidRPr="00D5497E">
        <w:rPr>
          <w:rFonts w:ascii="Arial" w:hAnsi="Arial" w:cs="Arial"/>
          <w:sz w:val="24"/>
          <w:szCs w:val="24"/>
        </w:rPr>
        <w:t>nº 214,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4C0A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5497E">
        <w:rPr>
          <w:rFonts w:ascii="Arial" w:hAnsi="Arial" w:cs="Arial"/>
        </w:rPr>
        <w:t>a</w:t>
      </w:r>
      <w:r w:rsidR="004C0AB5">
        <w:rPr>
          <w:rFonts w:ascii="Arial" w:hAnsi="Arial" w:cs="Arial"/>
        </w:rPr>
        <w:t>fundamento – fato este que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4C0AB5">
        <w:rPr>
          <w:rFonts w:ascii="Arial" w:hAnsi="Arial" w:cs="Arial"/>
        </w:rPr>
        <w:t xml:space="preserve"> </w:t>
      </w:r>
      <w:r w:rsidR="008556C6">
        <w:rPr>
          <w:rFonts w:ascii="Arial" w:hAnsi="Arial" w:cs="Arial"/>
        </w:rPr>
        <w:t>Os munícipes relatam que o afundamento volta a ocorrer após reparos e informam que pedestres e ciclistas já se machucaram no local</w:t>
      </w:r>
      <w:r w:rsidR="004C0AB5">
        <w:rPr>
          <w:rFonts w:ascii="Arial" w:hAnsi="Arial" w:cs="Arial"/>
        </w:rPr>
        <w:t xml:space="preserve">, </w:t>
      </w:r>
      <w:r w:rsidR="008556C6">
        <w:rPr>
          <w:rFonts w:ascii="Arial" w:hAnsi="Arial" w:cs="Arial"/>
        </w:rPr>
        <w:t xml:space="preserve">pois </w:t>
      </w:r>
      <w:r w:rsidR="004C0AB5">
        <w:rPr>
          <w:rFonts w:ascii="Arial" w:hAnsi="Arial" w:cs="Arial"/>
        </w:rPr>
        <w:t>não consegu</w:t>
      </w:r>
      <w:r w:rsidR="008556C6">
        <w:rPr>
          <w:rFonts w:ascii="Arial" w:hAnsi="Arial" w:cs="Arial"/>
        </w:rPr>
        <w:t>ira</w:t>
      </w:r>
      <w:r w:rsidR="004C0AB5">
        <w:rPr>
          <w:rFonts w:ascii="Arial" w:hAnsi="Arial" w:cs="Arial"/>
        </w:rPr>
        <w:t>m visualizar o afundamento a tempo.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AB5">
        <w:rPr>
          <w:rFonts w:ascii="Arial" w:hAnsi="Arial" w:cs="Arial"/>
          <w:sz w:val="24"/>
          <w:szCs w:val="24"/>
        </w:rPr>
        <w:t>1</w:t>
      </w:r>
      <w:r w:rsidR="008556C6">
        <w:rPr>
          <w:rFonts w:ascii="Arial" w:hAnsi="Arial" w:cs="Arial"/>
          <w:sz w:val="24"/>
          <w:szCs w:val="24"/>
        </w:rPr>
        <w:t>6</w:t>
      </w:r>
      <w:r w:rsidR="004C0AB5">
        <w:rPr>
          <w:rFonts w:ascii="Arial" w:hAnsi="Arial" w:cs="Arial"/>
          <w:sz w:val="24"/>
          <w:szCs w:val="24"/>
        </w:rPr>
        <w:t xml:space="preserve"> de </w:t>
      </w:r>
      <w:r w:rsidR="008556C6">
        <w:rPr>
          <w:rFonts w:ascii="Arial" w:hAnsi="Arial" w:cs="Arial"/>
          <w:sz w:val="24"/>
          <w:szCs w:val="24"/>
        </w:rPr>
        <w:t>junh</w:t>
      </w:r>
      <w:bookmarkStart w:id="0" w:name="_GoBack"/>
      <w:bookmarkEnd w:id="0"/>
      <w:r w:rsidR="004C0AB5">
        <w:rPr>
          <w:rFonts w:ascii="Arial" w:hAnsi="Arial" w:cs="Arial"/>
          <w:sz w:val="24"/>
          <w:szCs w:val="24"/>
        </w:rPr>
        <w:t>o de 2.01</w:t>
      </w:r>
      <w:r w:rsidR="008556C6">
        <w:rPr>
          <w:rFonts w:ascii="Arial" w:hAnsi="Arial" w:cs="Arial"/>
          <w:sz w:val="24"/>
          <w:szCs w:val="24"/>
        </w:rPr>
        <w:t>6</w:t>
      </w:r>
      <w:r w:rsidR="004C0A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B00762" w:rsidRPr="00F75516" w:rsidRDefault="00B00762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482fbab6ea47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81E02"/>
    <w:rsid w:val="000D181B"/>
    <w:rsid w:val="000D567C"/>
    <w:rsid w:val="00133B02"/>
    <w:rsid w:val="001B478A"/>
    <w:rsid w:val="001D1394"/>
    <w:rsid w:val="00291AF7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0AB5"/>
    <w:rsid w:val="004C67DE"/>
    <w:rsid w:val="005359AE"/>
    <w:rsid w:val="00621228"/>
    <w:rsid w:val="0066649A"/>
    <w:rsid w:val="006C41E9"/>
    <w:rsid w:val="00705ABB"/>
    <w:rsid w:val="007447B3"/>
    <w:rsid w:val="007B20D7"/>
    <w:rsid w:val="008556C6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00762"/>
    <w:rsid w:val="00BF4A8A"/>
    <w:rsid w:val="00C069AA"/>
    <w:rsid w:val="00CD613B"/>
    <w:rsid w:val="00CF7F49"/>
    <w:rsid w:val="00D26CB3"/>
    <w:rsid w:val="00D46FD2"/>
    <w:rsid w:val="00D5497E"/>
    <w:rsid w:val="00DC03AC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cbb6a-b020-458a-aab4-7210bc53664c.png" Id="Rf924e5512858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cbb6a-b020-458a-aab4-7210bc53664c.png" Id="R34482fbab6ea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2016-06-16T13:58:00Z</dcterms:created>
  <dcterms:modified xsi:type="dcterms:W3CDTF">2016-06-16T13:59:00Z</dcterms:modified>
</cp:coreProperties>
</file>