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800F2E" w:rsidP="00800F2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Cláudio Manoel da Costa, 183, 313, e no cruzamento com a Rua Antonio Iatarola, no Bairro Parque Olaria.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00F2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</w:t>
      </w:r>
      <w:r w:rsidR="00800F2E">
        <w:rPr>
          <w:rFonts w:ascii="Arial" w:hAnsi="Arial" w:cs="Arial"/>
          <w:bCs/>
          <w:sz w:val="24"/>
          <w:szCs w:val="24"/>
        </w:rPr>
        <w:t xml:space="preserve"> Rua Cláudio Manoel da Costa, 183, 313, e no cruzamento com a Rua Antonio Iatarola, no Bairro Parque Olaria.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800F2E" w:rsidRDefault="00800F2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00F2E" w:rsidRPr="00F75516" w:rsidRDefault="00800F2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0F2E">
        <w:rPr>
          <w:rFonts w:ascii="Arial" w:hAnsi="Arial" w:cs="Arial"/>
          <w:sz w:val="24"/>
          <w:szCs w:val="24"/>
        </w:rPr>
        <w:t>08 de 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800F2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800F2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4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3E" w:rsidRDefault="000B063E">
      <w:r>
        <w:separator/>
      </w:r>
    </w:p>
  </w:endnote>
  <w:endnote w:type="continuationSeparator" w:id="0">
    <w:p w:rsidR="000B063E" w:rsidRDefault="000B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3E" w:rsidRDefault="000B063E">
      <w:r>
        <w:separator/>
      </w:r>
    </w:p>
  </w:footnote>
  <w:footnote w:type="continuationSeparator" w:id="0">
    <w:p w:rsidR="000B063E" w:rsidRDefault="000B0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00F2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31e8de6a1ba40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BC1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800F2E"/>
    <w:rsid w:val="00924188"/>
    <w:rsid w:val="009A4DF9"/>
    <w:rsid w:val="009D24FD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e551f27-45f2-4e93-b6d4-eaaa87776f4d.png" Id="R1e9a533eea7942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551f27-45f2-4e93-b6d4-eaaa87776f4d.png" Id="Rb31e8de6a1ba40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2016-06-08T19:41:00Z</dcterms:created>
  <dcterms:modified xsi:type="dcterms:W3CDTF">2016-06-08T19:41:00Z</dcterms:modified>
</cp:coreProperties>
</file>