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B85D4B">
        <w:rPr>
          <w:rFonts w:ascii="Arial" w:hAnsi="Arial" w:cs="Arial"/>
          <w:sz w:val="24"/>
          <w:szCs w:val="24"/>
        </w:rPr>
        <w:t>Avenida São Paulo</w:t>
      </w:r>
      <w:r w:rsidR="00CC616B">
        <w:rPr>
          <w:rFonts w:ascii="Arial" w:hAnsi="Arial" w:cs="Arial"/>
          <w:sz w:val="24"/>
          <w:szCs w:val="24"/>
        </w:rPr>
        <w:t>,</w:t>
      </w:r>
      <w:r w:rsidR="00EA3563" w:rsidRPr="00EA3563">
        <w:rPr>
          <w:rFonts w:ascii="Arial" w:hAnsi="Arial" w:cs="Arial"/>
          <w:sz w:val="24"/>
          <w:szCs w:val="24"/>
        </w:rPr>
        <w:t xml:space="preserve"> </w:t>
      </w:r>
      <w:r w:rsidR="00EA3563">
        <w:rPr>
          <w:rFonts w:ascii="Arial" w:hAnsi="Arial" w:cs="Arial"/>
          <w:sz w:val="24"/>
          <w:szCs w:val="24"/>
        </w:rPr>
        <w:t xml:space="preserve">nº </w:t>
      </w:r>
      <w:r w:rsidR="00B85D4B">
        <w:rPr>
          <w:rFonts w:ascii="Arial" w:hAnsi="Arial" w:cs="Arial"/>
          <w:sz w:val="24"/>
          <w:szCs w:val="24"/>
        </w:rPr>
        <w:t>2.831</w:t>
      </w:r>
      <w:r w:rsidR="00930733">
        <w:rPr>
          <w:rFonts w:ascii="Arial" w:hAnsi="Arial" w:cs="Arial"/>
          <w:sz w:val="24"/>
          <w:szCs w:val="24"/>
        </w:rPr>
        <w:t xml:space="preserve">, no bairro </w:t>
      </w:r>
      <w:r w:rsidR="00B85D4B">
        <w:rPr>
          <w:rFonts w:ascii="Arial" w:hAnsi="Arial" w:cs="Arial"/>
          <w:sz w:val="24"/>
          <w:szCs w:val="24"/>
        </w:rPr>
        <w:t>Cidade Nova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B85D4B">
        <w:rPr>
          <w:rFonts w:ascii="Arial" w:hAnsi="Arial" w:cs="Arial"/>
          <w:sz w:val="24"/>
          <w:szCs w:val="24"/>
        </w:rPr>
        <w:t>Avenida São Paulo,</w:t>
      </w:r>
      <w:r w:rsidR="00B85D4B" w:rsidRPr="00EA3563">
        <w:rPr>
          <w:rFonts w:ascii="Arial" w:hAnsi="Arial" w:cs="Arial"/>
          <w:sz w:val="24"/>
          <w:szCs w:val="24"/>
        </w:rPr>
        <w:t xml:space="preserve"> </w:t>
      </w:r>
      <w:r w:rsidR="00B85D4B">
        <w:rPr>
          <w:rFonts w:ascii="Arial" w:hAnsi="Arial" w:cs="Arial"/>
          <w:sz w:val="24"/>
          <w:szCs w:val="24"/>
        </w:rPr>
        <w:t xml:space="preserve">defronte ao </w:t>
      </w:r>
      <w:r w:rsidR="00B85D4B">
        <w:rPr>
          <w:rFonts w:ascii="Arial" w:hAnsi="Arial" w:cs="Arial"/>
          <w:sz w:val="24"/>
          <w:szCs w:val="24"/>
        </w:rPr>
        <w:t>nº 2.831, no bairro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B85D4B">
        <w:rPr>
          <w:rFonts w:ascii="Arial" w:hAnsi="Arial" w:cs="Arial"/>
        </w:rPr>
        <w:t xml:space="preserve"> As fortes chuvas registradas no munícipio esta semana reforçam ainda mais a urgência na execução do reparo, pois o dano está ficando maior.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5D4B">
        <w:rPr>
          <w:rFonts w:ascii="Arial" w:hAnsi="Arial" w:cs="Arial"/>
          <w:sz w:val="24"/>
          <w:szCs w:val="24"/>
        </w:rPr>
        <w:t>03 de junh</w:t>
      </w:r>
      <w:bookmarkStart w:id="0" w:name="_GoBack"/>
      <w:bookmarkEnd w:id="0"/>
      <w:r w:rsidR="007454B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4bf3ceddeb4d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92437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454B7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85D4B"/>
    <w:rsid w:val="00BF4A8A"/>
    <w:rsid w:val="00C069AA"/>
    <w:rsid w:val="00CC616B"/>
    <w:rsid w:val="00CD613B"/>
    <w:rsid w:val="00CF7F49"/>
    <w:rsid w:val="00D26CB3"/>
    <w:rsid w:val="00D46FD2"/>
    <w:rsid w:val="00E02955"/>
    <w:rsid w:val="00E25746"/>
    <w:rsid w:val="00E84280"/>
    <w:rsid w:val="00E903BB"/>
    <w:rsid w:val="00EA3563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f933f6-a058-48b5-9366-19c297569de6.png" Id="R07937acd6b9943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f933f6-a058-48b5-9366-19c297569de6.png" Id="R134bf3ceddeb4d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2016-05-13T17:15:00Z</cp:lastPrinted>
  <dcterms:created xsi:type="dcterms:W3CDTF">2016-03-10T17:11:00Z</dcterms:created>
  <dcterms:modified xsi:type="dcterms:W3CDTF">2016-06-03T16:47:00Z</dcterms:modified>
</cp:coreProperties>
</file>